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6506" w:rsidRPr="00994587" w:rsidRDefault="00AC6506" w:rsidP="00AC6506">
      <w:pPr>
        <w:spacing w:line="360" w:lineRule="auto"/>
        <w:rPr>
          <w:rFonts w:ascii="宋体" w:hAnsi="宋体" w:hint="eastAsia"/>
          <w:sz w:val="32"/>
          <w:szCs w:val="32"/>
        </w:rPr>
      </w:pPr>
      <w:r w:rsidRPr="00994587">
        <w:rPr>
          <w:rFonts w:ascii="宋体" w:hAnsi="宋体" w:hint="eastAsia"/>
          <w:bCs/>
          <w:sz w:val="32"/>
          <w:szCs w:val="32"/>
        </w:rPr>
        <w:t>附件5-1</w:t>
      </w:r>
    </w:p>
    <w:p w:rsidR="00AC6506" w:rsidRPr="00994587" w:rsidRDefault="00AC6506" w:rsidP="00AC6506">
      <w:pPr>
        <w:spacing w:line="360" w:lineRule="auto"/>
        <w:rPr>
          <w:sz w:val="30"/>
        </w:rPr>
      </w:pPr>
    </w:p>
    <w:p w:rsidR="00AC6506" w:rsidRPr="00994587" w:rsidRDefault="00AC6506" w:rsidP="00AC6506">
      <w:pPr>
        <w:spacing w:line="360" w:lineRule="auto"/>
        <w:rPr>
          <w:sz w:val="30"/>
        </w:rPr>
      </w:pPr>
    </w:p>
    <w:p w:rsidR="00AC6506" w:rsidRPr="00994587" w:rsidRDefault="00AC6506" w:rsidP="00AC6506">
      <w:pPr>
        <w:spacing w:line="360" w:lineRule="auto"/>
        <w:rPr>
          <w:sz w:val="28"/>
        </w:rPr>
      </w:pPr>
    </w:p>
    <w:p w:rsidR="00AC6506" w:rsidRPr="00994587" w:rsidRDefault="00AC6506" w:rsidP="00AC6506">
      <w:pPr>
        <w:tabs>
          <w:tab w:val="left" w:pos="5220"/>
        </w:tabs>
        <w:jc w:val="center"/>
        <w:rPr>
          <w:rFonts w:ascii="方正小标宋_GBK" w:eastAsia="方正小标宋_GBK" w:hAnsi="黑体" w:hint="eastAsia"/>
          <w:sz w:val="52"/>
          <w:szCs w:val="52"/>
        </w:rPr>
      </w:pPr>
      <w:r w:rsidRPr="00994587">
        <w:rPr>
          <w:rFonts w:ascii="方正小标宋_GBK" w:eastAsia="方正小标宋_GBK" w:hAnsi="黑体" w:hint="eastAsia"/>
          <w:sz w:val="52"/>
          <w:szCs w:val="52"/>
        </w:rPr>
        <w:t>绿色供应链管理企业</w:t>
      </w:r>
    </w:p>
    <w:p w:rsidR="00AC6506" w:rsidRPr="00994587" w:rsidRDefault="00AC6506" w:rsidP="00AC6506">
      <w:pPr>
        <w:tabs>
          <w:tab w:val="left" w:pos="5220"/>
        </w:tabs>
        <w:jc w:val="center"/>
        <w:rPr>
          <w:rFonts w:ascii="方正小标宋_GBK" w:eastAsia="方正小标宋_GBK" w:hAnsi="黑体" w:hint="eastAsia"/>
          <w:sz w:val="52"/>
          <w:szCs w:val="52"/>
        </w:rPr>
      </w:pPr>
      <w:r w:rsidRPr="00994587">
        <w:rPr>
          <w:rFonts w:ascii="方正小标宋_GBK" w:eastAsia="方正小标宋_GBK" w:hAnsi="黑体" w:hint="eastAsia"/>
          <w:sz w:val="52"/>
          <w:szCs w:val="52"/>
        </w:rPr>
        <w:t>自评价报告</w:t>
      </w:r>
    </w:p>
    <w:p w:rsidR="00AC6506" w:rsidRPr="00994587" w:rsidRDefault="00AC6506" w:rsidP="00AC6506">
      <w:pPr>
        <w:spacing w:line="360" w:lineRule="auto"/>
        <w:rPr>
          <w:sz w:val="52"/>
        </w:rPr>
      </w:pPr>
    </w:p>
    <w:p w:rsidR="00AC6506" w:rsidRPr="00994587" w:rsidRDefault="00AC6506" w:rsidP="00AC6506">
      <w:pPr>
        <w:spacing w:line="360" w:lineRule="auto"/>
        <w:rPr>
          <w:sz w:val="52"/>
        </w:rPr>
      </w:pPr>
    </w:p>
    <w:p w:rsidR="00AC6506" w:rsidRPr="00994587" w:rsidRDefault="00AC6506" w:rsidP="00AC6506">
      <w:pPr>
        <w:spacing w:line="360" w:lineRule="auto"/>
        <w:rPr>
          <w:sz w:val="52"/>
        </w:rPr>
      </w:pPr>
    </w:p>
    <w:p w:rsidR="00AC6506" w:rsidRPr="00994587" w:rsidRDefault="00AC6506" w:rsidP="00AC6506">
      <w:pPr>
        <w:spacing w:line="360" w:lineRule="auto"/>
        <w:rPr>
          <w:rFonts w:ascii="仿宋_GB2312" w:eastAsia="仿宋_GB2312" w:hAnsi="仿宋_GB2312" w:cs="仿宋_GB2312"/>
          <w:sz w:val="52"/>
        </w:rPr>
      </w:pPr>
    </w:p>
    <w:p w:rsidR="00AC6506" w:rsidRPr="00994587" w:rsidRDefault="00AC6506" w:rsidP="00AC6506">
      <w:pPr>
        <w:spacing w:line="360" w:lineRule="auto"/>
        <w:rPr>
          <w:rFonts w:ascii="仿宋_GB2312" w:eastAsia="仿宋_GB2312" w:hAnsi="仿宋_GB2312" w:cs="仿宋_GB2312"/>
          <w:sz w:val="30"/>
          <w:u w:val="single"/>
        </w:rPr>
      </w:pPr>
      <w:r w:rsidRPr="00994587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1819275</wp:posOffset>
                </wp:positionH>
                <wp:positionV relativeFrom="paragraph">
                  <wp:posOffset>318135</wp:posOffset>
                </wp:positionV>
                <wp:extent cx="2592070" cy="635"/>
                <wp:effectExtent l="0" t="0" r="36830" b="37465"/>
                <wp:wrapNone/>
                <wp:docPr id="4" name="直接箭头连接符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59207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195D5FE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4" o:spid="_x0000_s1026" type="#_x0000_t32" style="position:absolute;left:0;text-align:left;margin-left:143.25pt;margin-top:25.05pt;width:204.1pt;height:.0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"/>
            </w:pict>
          </mc:Fallback>
        </mc:AlternateContent>
      </w:r>
      <w:r w:rsidRPr="00994587">
        <w:rPr>
          <w:rFonts w:eastAsia="楷体_GB2312" w:hint="eastAsia"/>
          <w:sz w:val="30"/>
        </w:rPr>
        <w:t xml:space="preserve">  </w:t>
      </w:r>
      <w:r w:rsidRPr="00994587">
        <w:rPr>
          <w:rFonts w:ascii="仿宋_GB2312" w:eastAsia="仿宋_GB2312" w:hAnsi="仿宋_GB2312" w:cs="仿宋_GB2312" w:hint="eastAsia"/>
          <w:sz w:val="30"/>
        </w:rPr>
        <w:t xml:space="preserve">        申报单位：</w:t>
      </w:r>
    </w:p>
    <w:p w:rsidR="00AC6506" w:rsidRPr="00994587" w:rsidRDefault="00AC6506" w:rsidP="00AC6506">
      <w:pPr>
        <w:spacing w:line="360" w:lineRule="auto"/>
        <w:ind w:firstLineChars="500" w:firstLine="1500"/>
        <w:rPr>
          <w:rFonts w:ascii="仿宋_GB2312" w:eastAsia="仿宋_GB2312" w:hAnsi="仿宋_GB2312" w:cs="仿宋_GB2312"/>
          <w:sz w:val="30"/>
        </w:rPr>
      </w:pPr>
    </w:p>
    <w:p w:rsidR="00AC6506" w:rsidRPr="00994587" w:rsidRDefault="00AC6506" w:rsidP="00AC6506">
      <w:pPr>
        <w:spacing w:line="360" w:lineRule="auto"/>
        <w:ind w:firstLineChars="600" w:firstLine="1260"/>
        <w:rPr>
          <w:rFonts w:ascii="仿宋_GB2312" w:eastAsia="仿宋_GB2312" w:hAnsi="仿宋_GB2312" w:cs="仿宋_GB2312"/>
          <w:sz w:val="30"/>
        </w:rPr>
      </w:pPr>
      <w:r w:rsidRPr="00994587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1800225</wp:posOffset>
                </wp:positionH>
                <wp:positionV relativeFrom="paragraph">
                  <wp:posOffset>316230</wp:posOffset>
                </wp:positionV>
                <wp:extent cx="2592070" cy="635"/>
                <wp:effectExtent l="0" t="0" r="36830" b="37465"/>
                <wp:wrapNone/>
                <wp:docPr id="3" name="直接箭头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59207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181ABC" id="直接箭头连接符 3" o:spid="_x0000_s1026" type="#_x0000_t32" style="position:absolute;left:0;text-align:left;margin-left:141.75pt;margin-top:24.9pt;width:204.1pt;height:.05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"/>
            </w:pict>
          </mc:Fallback>
        </mc:AlternateContent>
      </w:r>
      <w:r w:rsidRPr="00994587">
        <w:rPr>
          <w:rFonts w:ascii="仿宋_GB2312" w:eastAsia="仿宋_GB2312" w:hAnsi="仿宋_GB2312" w:cs="仿宋_GB2312" w:hint="eastAsia"/>
          <w:sz w:val="30"/>
        </w:rPr>
        <w:t xml:space="preserve">所在区：                     </w:t>
      </w:r>
    </w:p>
    <w:p w:rsidR="00AC6506" w:rsidRPr="00994587" w:rsidRDefault="00AC6506" w:rsidP="00AC6506">
      <w:pPr>
        <w:spacing w:line="360" w:lineRule="auto"/>
        <w:ind w:firstLineChars="600" w:firstLine="1800"/>
        <w:rPr>
          <w:rFonts w:ascii="仿宋_GB2312" w:eastAsia="仿宋_GB2312" w:hAnsi="仿宋_GB2312" w:cs="仿宋_GB2312"/>
          <w:sz w:val="30"/>
        </w:rPr>
      </w:pPr>
    </w:p>
    <w:p w:rsidR="00AC6506" w:rsidRPr="00994587" w:rsidRDefault="00AC6506" w:rsidP="00AC6506">
      <w:pPr>
        <w:spacing w:line="360" w:lineRule="auto"/>
        <w:rPr>
          <w:rFonts w:ascii="仿宋_GB2312" w:eastAsia="仿宋_GB2312" w:hAnsi="仿宋_GB2312" w:cs="仿宋_GB2312"/>
          <w:sz w:val="30"/>
        </w:rPr>
      </w:pPr>
    </w:p>
    <w:p w:rsidR="00AC6506" w:rsidRPr="00994587" w:rsidRDefault="00AC6506" w:rsidP="00AC6506">
      <w:pPr>
        <w:spacing w:line="360" w:lineRule="auto"/>
        <w:rPr>
          <w:rFonts w:ascii="仿宋_GB2312" w:eastAsia="仿宋_GB2312" w:hAnsi="仿宋_GB2312" w:cs="仿宋_GB2312"/>
          <w:sz w:val="30"/>
        </w:rPr>
      </w:pPr>
    </w:p>
    <w:p w:rsidR="00AC6506" w:rsidRPr="00994587" w:rsidRDefault="00AC6506" w:rsidP="00AC6506">
      <w:pPr>
        <w:spacing w:line="360" w:lineRule="auto"/>
        <w:rPr>
          <w:rFonts w:ascii="仿宋_GB2312" w:eastAsia="仿宋_GB2312" w:hAnsi="仿宋_GB2312" w:cs="仿宋_GB2312"/>
          <w:sz w:val="30"/>
        </w:rPr>
      </w:pPr>
    </w:p>
    <w:p w:rsidR="00AC6506" w:rsidRPr="00994587" w:rsidRDefault="00AC6506" w:rsidP="00AC6506">
      <w:pPr>
        <w:spacing w:line="360" w:lineRule="auto"/>
        <w:jc w:val="center"/>
        <w:rPr>
          <w:rFonts w:ascii="仿宋_GB2312" w:eastAsia="仿宋_GB2312" w:hAnsi="仿宋_GB2312" w:cs="仿宋_GB2312"/>
          <w:sz w:val="30"/>
        </w:rPr>
      </w:pPr>
      <w:r w:rsidRPr="00994587">
        <w:rPr>
          <w:rFonts w:ascii="仿宋_GB2312" w:eastAsia="仿宋_GB2312" w:hAnsi="仿宋_GB2312" w:cs="仿宋_GB2312" w:hint="eastAsia"/>
          <w:sz w:val="30"/>
        </w:rPr>
        <w:t>工业和信息化部制</w:t>
      </w:r>
    </w:p>
    <w:p w:rsidR="00AC6506" w:rsidRPr="00994587" w:rsidRDefault="00AC6506" w:rsidP="00AC6506">
      <w:pPr>
        <w:spacing w:line="360" w:lineRule="auto"/>
        <w:jc w:val="center"/>
        <w:rPr>
          <w:rFonts w:ascii="仿宋_GB2312" w:eastAsia="仿宋_GB2312" w:hAnsi="仿宋_GB2312" w:cs="仿宋_GB2312"/>
          <w:sz w:val="30"/>
        </w:rPr>
      </w:pPr>
      <w:r w:rsidRPr="00994587">
        <w:rPr>
          <w:rFonts w:ascii="仿宋_GB2312" w:eastAsia="仿宋_GB2312" w:hAnsi="仿宋_GB2312" w:cs="仿宋_GB2312" w:hint="eastAsia"/>
          <w:sz w:val="30"/>
        </w:rPr>
        <w:t xml:space="preserve"> 20  年    月    日</w:t>
      </w:r>
    </w:p>
    <w:p w:rsidR="00AC6506" w:rsidRPr="00994587" w:rsidRDefault="00AC6506" w:rsidP="00AC6506">
      <w:pPr>
        <w:spacing w:line="360" w:lineRule="auto"/>
        <w:rPr>
          <w:sz w:val="30"/>
        </w:rPr>
        <w:sectPr w:rsidR="00AC6506" w:rsidRPr="00994587">
          <w:footerReference w:type="default" r:id="rId4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AC6506" w:rsidRPr="00994587" w:rsidRDefault="00AC6506" w:rsidP="00AC6506">
      <w:pPr>
        <w:spacing w:line="360" w:lineRule="auto"/>
        <w:rPr>
          <w:rFonts w:ascii="方正小标宋简体" w:eastAsia="方正小标宋简体"/>
          <w:sz w:val="30"/>
        </w:rPr>
      </w:pPr>
    </w:p>
    <w:p w:rsidR="00AC6506" w:rsidRPr="00994587" w:rsidRDefault="00AC6506" w:rsidP="00AC6506">
      <w:pPr>
        <w:spacing w:line="360" w:lineRule="auto"/>
        <w:jc w:val="center"/>
        <w:rPr>
          <w:rFonts w:ascii="方正小标宋_GBK" w:eastAsia="方正小标宋_GBK" w:hint="eastAsia"/>
          <w:sz w:val="48"/>
          <w:szCs w:val="48"/>
        </w:rPr>
      </w:pPr>
      <w:r w:rsidRPr="00994587">
        <w:rPr>
          <w:rFonts w:ascii="方正小标宋_GBK" w:eastAsia="方正小标宋_GBK" w:hint="eastAsia"/>
          <w:sz w:val="48"/>
          <w:szCs w:val="48"/>
        </w:rPr>
        <w:t>填 写 说 明</w:t>
      </w:r>
    </w:p>
    <w:p w:rsidR="00AC6506" w:rsidRPr="00994587" w:rsidRDefault="00AC6506" w:rsidP="00AC6506">
      <w:pPr>
        <w:spacing w:line="240" w:lineRule="exact"/>
        <w:rPr>
          <w:rFonts w:ascii="仿宋_GB2312" w:eastAsia="仿宋_GB2312"/>
          <w:sz w:val="30"/>
        </w:rPr>
      </w:pPr>
    </w:p>
    <w:p w:rsidR="00AC6506" w:rsidRPr="00994587" w:rsidRDefault="00AC6506" w:rsidP="00AC6506">
      <w:pPr>
        <w:tabs>
          <w:tab w:val="left" w:pos="1152"/>
        </w:tabs>
        <w:spacing w:line="580" w:lineRule="exact"/>
        <w:rPr>
          <w:rFonts w:eastAsia="仿宋_GB2312"/>
          <w:color w:val="000000"/>
          <w:kern w:val="0"/>
          <w:sz w:val="32"/>
          <w:szCs w:val="32"/>
        </w:rPr>
      </w:pPr>
      <w:r w:rsidRPr="00994587">
        <w:rPr>
          <w:rFonts w:eastAsia="仿宋_GB2312" w:hint="eastAsia"/>
          <w:color w:val="000000"/>
          <w:kern w:val="0"/>
          <w:sz w:val="32"/>
          <w:szCs w:val="32"/>
        </w:rPr>
        <w:t>一、</w:t>
      </w:r>
      <w:r w:rsidRPr="00994587">
        <w:rPr>
          <w:rFonts w:eastAsia="仿宋_GB2312"/>
          <w:color w:val="000000"/>
          <w:kern w:val="0"/>
          <w:sz w:val="32"/>
          <w:szCs w:val="32"/>
        </w:rPr>
        <w:t>申请企业应当准确、如实填报。</w:t>
      </w:r>
    </w:p>
    <w:p w:rsidR="00AC6506" w:rsidRPr="00994587" w:rsidRDefault="00AC6506" w:rsidP="00AC6506">
      <w:pPr>
        <w:tabs>
          <w:tab w:val="left" w:pos="1152"/>
        </w:tabs>
        <w:spacing w:line="580" w:lineRule="exact"/>
        <w:rPr>
          <w:rFonts w:eastAsia="仿宋_GB2312"/>
          <w:color w:val="000000"/>
          <w:kern w:val="0"/>
          <w:sz w:val="32"/>
          <w:szCs w:val="32"/>
        </w:rPr>
      </w:pPr>
      <w:r w:rsidRPr="00994587">
        <w:rPr>
          <w:rFonts w:eastAsia="仿宋_GB2312" w:hint="eastAsia"/>
          <w:color w:val="000000"/>
          <w:kern w:val="0"/>
          <w:sz w:val="32"/>
          <w:szCs w:val="32"/>
        </w:rPr>
        <w:t>二、企业所属行业主要包括汽车、航空航天、电子电器、通信、大型成套装备机械、纺织服装、建材等。</w:t>
      </w:r>
    </w:p>
    <w:p w:rsidR="00AC6506" w:rsidRPr="00994587" w:rsidRDefault="00AC6506" w:rsidP="00AC6506">
      <w:pPr>
        <w:tabs>
          <w:tab w:val="left" w:pos="1152"/>
        </w:tabs>
        <w:spacing w:line="580" w:lineRule="exact"/>
        <w:rPr>
          <w:rFonts w:eastAsia="仿宋_GB2312"/>
          <w:color w:val="000000"/>
          <w:kern w:val="0"/>
          <w:sz w:val="32"/>
          <w:szCs w:val="32"/>
        </w:rPr>
      </w:pPr>
      <w:r w:rsidRPr="00994587">
        <w:rPr>
          <w:rFonts w:eastAsia="仿宋_GB2312"/>
          <w:color w:val="000000"/>
          <w:kern w:val="0"/>
          <w:sz w:val="32"/>
          <w:szCs w:val="32"/>
        </w:rPr>
        <w:t>三、有关项目页面不够时，可加附页。</w:t>
      </w:r>
    </w:p>
    <w:p w:rsidR="00AC6506" w:rsidRPr="00994587" w:rsidRDefault="00AC6506" w:rsidP="00AC6506">
      <w:pPr>
        <w:tabs>
          <w:tab w:val="left" w:pos="1152"/>
        </w:tabs>
        <w:spacing w:line="580" w:lineRule="exact"/>
        <w:rPr>
          <w:rFonts w:eastAsia="仿宋_GB2312"/>
          <w:color w:val="000000"/>
          <w:kern w:val="0"/>
          <w:sz w:val="32"/>
          <w:szCs w:val="32"/>
        </w:rPr>
      </w:pPr>
      <w:r w:rsidRPr="00994587">
        <w:rPr>
          <w:rFonts w:eastAsia="仿宋_GB2312"/>
          <w:color w:val="000000"/>
          <w:kern w:val="0"/>
          <w:sz w:val="32"/>
          <w:szCs w:val="32"/>
        </w:rPr>
        <w:t>四、自评价报告应按照规定格式填写，并使用</w:t>
      </w:r>
      <w:r w:rsidRPr="00994587">
        <w:rPr>
          <w:rFonts w:eastAsia="仿宋_GB2312"/>
          <w:color w:val="000000"/>
          <w:kern w:val="0"/>
          <w:sz w:val="32"/>
          <w:szCs w:val="32"/>
        </w:rPr>
        <w:t>A4</w:t>
      </w:r>
      <w:r w:rsidRPr="00994587">
        <w:rPr>
          <w:rFonts w:eastAsia="仿宋_GB2312"/>
          <w:color w:val="000000"/>
          <w:kern w:val="0"/>
          <w:sz w:val="32"/>
          <w:szCs w:val="32"/>
        </w:rPr>
        <w:t>纸打印装订（一式三份、电子版一份）。</w:t>
      </w:r>
    </w:p>
    <w:p w:rsidR="00AC6506" w:rsidRPr="00994587" w:rsidRDefault="00AC6506" w:rsidP="00AC6506">
      <w:pPr>
        <w:spacing w:beforeLines="50" w:before="156" w:afterLines="100" w:after="312" w:line="360" w:lineRule="auto"/>
        <w:rPr>
          <w:rFonts w:ascii="仿宋_GB2312" w:eastAsia="仿宋_GB2312"/>
          <w:sz w:val="28"/>
          <w:szCs w:val="28"/>
        </w:rPr>
        <w:sectPr w:rsidR="00AC6506" w:rsidRPr="00994587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AC6506" w:rsidRPr="00994587" w:rsidRDefault="00AC6506" w:rsidP="00AC6506">
      <w:pPr>
        <w:spacing w:line="360" w:lineRule="auto"/>
        <w:jc w:val="center"/>
        <w:rPr>
          <w:rFonts w:ascii="黑体" w:eastAsia="黑体" w:hAnsi="黑体"/>
          <w:sz w:val="32"/>
          <w:szCs w:val="32"/>
        </w:rPr>
      </w:pPr>
      <w:r w:rsidRPr="00994587">
        <w:rPr>
          <w:rFonts w:ascii="黑体" w:eastAsia="黑体" w:hAnsi="黑体" w:hint="eastAsia"/>
          <w:sz w:val="32"/>
          <w:szCs w:val="32"/>
        </w:rPr>
        <w:lastRenderedPageBreak/>
        <w:t>基本信息表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9"/>
        <w:gridCol w:w="3117"/>
        <w:gridCol w:w="1240"/>
        <w:gridCol w:w="2336"/>
      </w:tblGrid>
      <w:tr w:rsidR="00AC6506" w:rsidRPr="00994587" w:rsidTr="00C451C0">
        <w:trPr>
          <w:trHeight w:hRule="exact" w:val="577"/>
          <w:jc w:val="center"/>
        </w:trPr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spacing w:before="45"/>
              <w:ind w:left="335" w:right="-20"/>
              <w:rPr>
                <w:rFonts w:ascii="仿宋" w:eastAsia="仿宋" w:hAnsi="仿宋"/>
                <w:kern w:val="0"/>
                <w:sz w:val="24"/>
              </w:rPr>
            </w:pP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企</w:t>
            </w: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业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名称</w:t>
            </w:r>
          </w:p>
        </w:tc>
        <w:tc>
          <w:tcPr>
            <w:tcW w:w="6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AC6506" w:rsidRPr="00994587" w:rsidTr="00C451C0">
        <w:trPr>
          <w:trHeight w:hRule="exact" w:val="577"/>
          <w:jc w:val="center"/>
        </w:trPr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spacing w:before="46"/>
              <w:ind w:left="335" w:right="-20"/>
              <w:rPr>
                <w:rFonts w:ascii="仿宋" w:eastAsia="仿宋" w:hAnsi="仿宋"/>
                <w:kern w:val="0"/>
                <w:sz w:val="24"/>
              </w:rPr>
            </w:pP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所属行</w:t>
            </w: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业</w:t>
            </w:r>
          </w:p>
        </w:tc>
        <w:tc>
          <w:tcPr>
            <w:tcW w:w="6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AC6506" w:rsidRPr="00994587" w:rsidTr="00C451C0">
        <w:trPr>
          <w:trHeight w:hRule="exact" w:val="577"/>
          <w:jc w:val="center"/>
        </w:trPr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spacing w:before="45"/>
              <w:ind w:left="335" w:right="-20"/>
              <w:rPr>
                <w:rFonts w:ascii="仿宋" w:eastAsia="仿宋" w:hAnsi="仿宋"/>
                <w:kern w:val="0"/>
                <w:sz w:val="24"/>
              </w:rPr>
            </w:pP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通</w:t>
            </w: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讯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地址</w:t>
            </w:r>
          </w:p>
        </w:tc>
        <w:tc>
          <w:tcPr>
            <w:tcW w:w="6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AC6506" w:rsidRPr="00994587" w:rsidTr="00C451C0">
        <w:trPr>
          <w:trHeight w:hRule="exact" w:val="577"/>
          <w:jc w:val="center"/>
        </w:trPr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spacing w:before="47"/>
              <w:ind w:left="335" w:right="-20"/>
              <w:rPr>
                <w:rFonts w:ascii="仿宋" w:eastAsia="仿宋" w:hAnsi="仿宋"/>
                <w:kern w:val="0"/>
                <w:sz w:val="24"/>
              </w:rPr>
            </w:pP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单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位性</w:t>
            </w: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质</w:t>
            </w:r>
          </w:p>
        </w:tc>
        <w:tc>
          <w:tcPr>
            <w:tcW w:w="6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spacing w:before="47"/>
              <w:ind w:left="102" w:right="-2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内</w:t>
            </w: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资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（□国有□集体□民</w:t>
            </w: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营</w:t>
            </w:r>
            <w:r w:rsidRPr="00994587">
              <w:rPr>
                <w:rFonts w:ascii="仿宋" w:eastAsia="仿宋" w:hAnsi="仿宋" w:cs="Adobe ｷﾂﾋﾎ Std R" w:hint="eastAsia"/>
                <w:spacing w:val="-2"/>
                <w:kern w:val="0"/>
                <w:sz w:val="24"/>
              </w:rPr>
              <w:t>）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□中外合</w:t>
            </w: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资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□港澳台□外商独</w:t>
            </w: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资</w:t>
            </w:r>
          </w:p>
        </w:tc>
      </w:tr>
      <w:tr w:rsidR="00AC6506" w:rsidRPr="00994587" w:rsidTr="00C451C0">
        <w:trPr>
          <w:trHeight w:hRule="exact" w:val="634"/>
          <w:jc w:val="center"/>
        </w:trPr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spacing w:line="308" w:lineRule="exact"/>
              <w:ind w:left="335" w:right="-20"/>
              <w:rPr>
                <w:rFonts w:ascii="仿宋" w:eastAsia="仿宋" w:hAnsi="仿宋" w:cs="Adobe ｷﾂﾋﾎ Std R"/>
                <w:kern w:val="0"/>
                <w:sz w:val="24"/>
              </w:rPr>
            </w:pP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统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一社会</w:t>
            </w:r>
          </w:p>
          <w:p w:rsidR="00AC6506" w:rsidRPr="00994587" w:rsidRDefault="00AC6506" w:rsidP="00C451C0">
            <w:pPr>
              <w:autoSpaceDE w:val="0"/>
              <w:autoSpaceDN w:val="0"/>
              <w:adjustRightInd w:val="0"/>
              <w:spacing w:line="312" w:lineRule="exact"/>
              <w:ind w:left="335" w:right="-20"/>
              <w:rPr>
                <w:rFonts w:ascii="仿宋" w:eastAsia="仿宋" w:hAnsi="仿宋"/>
                <w:kern w:val="0"/>
                <w:sz w:val="24"/>
              </w:rPr>
            </w:pP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信用代</w:t>
            </w: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码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spacing w:before="75"/>
              <w:ind w:left="376" w:right="-2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邮编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AC6506" w:rsidRPr="00994587" w:rsidTr="00C451C0">
        <w:trPr>
          <w:trHeight w:hRule="exact" w:val="577"/>
          <w:jc w:val="center"/>
        </w:trPr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spacing w:before="45"/>
              <w:ind w:left="335" w:right="-20"/>
              <w:rPr>
                <w:rFonts w:ascii="仿宋" w:eastAsia="仿宋" w:hAnsi="仿宋"/>
                <w:kern w:val="0"/>
                <w:sz w:val="24"/>
              </w:rPr>
            </w:pP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注册机关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spacing w:before="45"/>
              <w:ind w:left="136" w:right="-2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注册</w:t>
            </w: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资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本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AC6506" w:rsidRPr="00994587" w:rsidTr="00C451C0">
        <w:trPr>
          <w:trHeight w:hRule="exact" w:val="577"/>
          <w:jc w:val="center"/>
        </w:trPr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spacing w:before="47"/>
              <w:ind w:left="335" w:right="-20"/>
              <w:rPr>
                <w:rFonts w:ascii="仿宋" w:eastAsia="仿宋" w:hAnsi="仿宋"/>
                <w:kern w:val="0"/>
                <w:sz w:val="24"/>
              </w:rPr>
            </w:pP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成立日期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spacing w:before="47"/>
              <w:ind w:left="256" w:right="-2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有效期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AC6506" w:rsidRPr="00994587" w:rsidTr="00C451C0">
        <w:trPr>
          <w:trHeight w:hRule="exact" w:val="634"/>
          <w:jc w:val="center"/>
        </w:trPr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spacing w:before="75"/>
              <w:ind w:left="215" w:right="-20"/>
              <w:rPr>
                <w:rFonts w:ascii="仿宋" w:eastAsia="仿宋" w:hAnsi="仿宋"/>
                <w:kern w:val="0"/>
                <w:sz w:val="24"/>
              </w:rPr>
            </w:pP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法定代表人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spacing w:line="308" w:lineRule="exact"/>
              <w:ind w:left="136" w:right="-20"/>
              <w:jc w:val="center"/>
              <w:rPr>
                <w:rFonts w:ascii="仿宋" w:eastAsia="仿宋" w:hAnsi="仿宋" w:cs="Adobe ｷﾂﾋﾎ Std R"/>
                <w:kern w:val="0"/>
                <w:sz w:val="24"/>
              </w:rPr>
            </w:pP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法人代表</w:t>
            </w:r>
          </w:p>
          <w:p w:rsidR="00AC6506" w:rsidRPr="00994587" w:rsidRDefault="00AC6506" w:rsidP="00C451C0">
            <w:pPr>
              <w:autoSpaceDE w:val="0"/>
              <w:autoSpaceDN w:val="0"/>
              <w:adjustRightInd w:val="0"/>
              <w:spacing w:line="312" w:lineRule="exact"/>
              <w:ind w:left="136" w:right="-2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联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系方式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AC6506" w:rsidRPr="00994587" w:rsidTr="00C451C0">
        <w:trPr>
          <w:trHeight w:hRule="exact" w:val="634"/>
          <w:jc w:val="center"/>
        </w:trPr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spacing w:line="307" w:lineRule="exact"/>
              <w:ind w:left="335" w:right="-20"/>
              <w:rPr>
                <w:rFonts w:ascii="仿宋" w:eastAsia="仿宋" w:hAnsi="仿宋" w:cs="Adobe ｷﾂﾋﾎ Std R"/>
                <w:kern w:val="0"/>
                <w:sz w:val="24"/>
              </w:rPr>
            </w:pP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申</w:t>
            </w: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报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工作</w:t>
            </w:r>
          </w:p>
          <w:p w:rsidR="00AC6506" w:rsidRPr="00994587" w:rsidRDefault="00AC6506" w:rsidP="00C451C0">
            <w:pPr>
              <w:autoSpaceDE w:val="0"/>
              <w:autoSpaceDN w:val="0"/>
              <w:adjustRightInd w:val="0"/>
              <w:spacing w:line="312" w:lineRule="exact"/>
              <w:ind w:left="335" w:right="-20"/>
              <w:rPr>
                <w:rFonts w:ascii="仿宋" w:eastAsia="仿宋" w:hAnsi="仿宋"/>
                <w:kern w:val="0"/>
                <w:sz w:val="24"/>
              </w:rPr>
            </w:pP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联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系部</w:t>
            </w: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门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spacing w:before="74"/>
              <w:ind w:left="256" w:right="-2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联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系人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AC6506" w:rsidRPr="00994587" w:rsidTr="00C451C0">
        <w:trPr>
          <w:trHeight w:hRule="exact" w:val="577"/>
          <w:jc w:val="center"/>
        </w:trPr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spacing w:before="45"/>
              <w:ind w:left="335" w:right="-20"/>
              <w:rPr>
                <w:rFonts w:ascii="仿宋" w:eastAsia="仿宋" w:hAnsi="仿宋"/>
                <w:kern w:val="0"/>
                <w:sz w:val="24"/>
              </w:rPr>
            </w:pP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联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系</w:t>
            </w: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电话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spacing w:before="45"/>
              <w:ind w:left="376" w:right="-2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传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真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AC6506" w:rsidRPr="00994587" w:rsidTr="00C451C0">
        <w:trPr>
          <w:trHeight w:hRule="exact" w:val="577"/>
          <w:jc w:val="center"/>
        </w:trPr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spacing w:before="46"/>
              <w:ind w:left="537" w:right="517"/>
              <w:rPr>
                <w:rFonts w:ascii="仿宋" w:eastAsia="仿宋" w:hAnsi="仿宋"/>
                <w:kern w:val="0"/>
                <w:sz w:val="24"/>
              </w:rPr>
            </w:pP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手机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spacing w:before="46"/>
              <w:ind w:left="136" w:right="-2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电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子</w:t>
            </w: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邮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箱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AC6506" w:rsidRPr="00994587" w:rsidTr="00C451C0">
        <w:trPr>
          <w:trHeight w:hRule="exact" w:val="2974"/>
          <w:jc w:val="center"/>
        </w:trPr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ind w:right="-2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企</w:t>
            </w: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业简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介</w:t>
            </w:r>
          </w:p>
        </w:tc>
        <w:tc>
          <w:tcPr>
            <w:tcW w:w="66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spacing w:line="312" w:lineRule="exact"/>
              <w:ind w:right="-95"/>
              <w:rPr>
                <w:rFonts w:ascii="仿宋" w:eastAsia="仿宋" w:hAnsi="仿宋"/>
                <w:kern w:val="0"/>
                <w:sz w:val="24"/>
              </w:rPr>
            </w:pP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（主</w:t>
            </w: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营业务</w:t>
            </w:r>
            <w:r w:rsidRPr="00994587">
              <w:rPr>
                <w:rFonts w:ascii="仿宋" w:eastAsia="仿宋" w:hAnsi="仿宋" w:cs="Adobe ｷﾂﾋﾎ Std R" w:hint="eastAsia"/>
                <w:spacing w:val="-60"/>
                <w:kern w:val="0"/>
                <w:sz w:val="24"/>
              </w:rPr>
              <w:t>、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近三年</w:t>
            </w: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经营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状况</w:t>
            </w:r>
            <w:r w:rsidRPr="00994587">
              <w:rPr>
                <w:rFonts w:ascii="仿宋" w:eastAsia="仿宋" w:hAnsi="仿宋" w:cs="Adobe ｷﾂﾋﾎ Std R" w:hint="eastAsia"/>
                <w:spacing w:val="-62"/>
                <w:kern w:val="0"/>
                <w:sz w:val="24"/>
              </w:rPr>
              <w:t>、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上下游供</w:t>
            </w: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应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商等方面基本情况，</w:t>
            </w:r>
            <w:r w:rsidRPr="00994587">
              <w:rPr>
                <w:rFonts w:ascii="仿宋" w:eastAsia="仿宋" w:hAnsi="仿宋" w:cs="Adobe ｷﾂﾋﾎ Std R"/>
                <w:kern w:val="0"/>
                <w:sz w:val="24"/>
              </w:rPr>
              <w:t xml:space="preserve"> 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限</w:t>
            </w:r>
            <w:r w:rsidRPr="00994587">
              <w:rPr>
                <w:rFonts w:ascii="仿宋" w:eastAsia="仿宋" w:hAnsi="仿宋" w:cs="Adobe ｷﾂﾋﾎ Std R"/>
                <w:spacing w:val="-7"/>
                <w:kern w:val="0"/>
                <w:sz w:val="24"/>
              </w:rPr>
              <w:t xml:space="preserve"> </w:t>
            </w:r>
            <w:r w:rsidRPr="00994587">
              <w:rPr>
                <w:rFonts w:ascii="仿宋" w:eastAsia="仿宋" w:hAnsi="仿宋" w:cs="Adobe ｷﾂﾋﾎ Std R"/>
                <w:w w:val="81"/>
                <w:kern w:val="0"/>
                <w:sz w:val="24"/>
              </w:rPr>
              <w:t>400</w:t>
            </w:r>
            <w:r w:rsidRPr="00994587">
              <w:rPr>
                <w:rFonts w:ascii="仿宋" w:eastAsia="仿宋" w:hAnsi="仿宋" w:cs="Adobe ｷﾂﾋﾎ Std R"/>
                <w:spacing w:val="6"/>
                <w:w w:val="81"/>
                <w:kern w:val="0"/>
                <w:sz w:val="24"/>
              </w:rPr>
              <w:t xml:space="preserve"> 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字）</w:t>
            </w:r>
          </w:p>
        </w:tc>
      </w:tr>
      <w:tr w:rsidR="00AC6506" w:rsidRPr="00994587" w:rsidTr="00C451C0">
        <w:trPr>
          <w:trHeight w:hRule="exact" w:val="3442"/>
          <w:jc w:val="center"/>
        </w:trPr>
        <w:tc>
          <w:tcPr>
            <w:tcW w:w="83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C6506" w:rsidRPr="00994587" w:rsidRDefault="00AC6506" w:rsidP="00C451C0">
            <w:pPr>
              <w:autoSpaceDE w:val="0"/>
              <w:autoSpaceDN w:val="0"/>
              <w:adjustRightInd w:val="0"/>
              <w:spacing w:line="307" w:lineRule="exact"/>
              <w:ind w:left="104" w:right="-20"/>
              <w:jc w:val="left"/>
              <w:rPr>
                <w:rFonts w:ascii="仿宋" w:eastAsia="仿宋" w:hAnsi="仿宋"/>
                <w:kern w:val="0"/>
                <w:sz w:val="24"/>
              </w:rPr>
            </w:pP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材</w:t>
            </w:r>
            <w:r w:rsidRPr="00994587">
              <w:rPr>
                <w:rFonts w:ascii="仿宋" w:eastAsia="仿宋" w:hAnsi="仿宋" w:cs="Adobe ｷﾂﾋﾎ Std R" w:hint="eastAsia"/>
                <w:spacing w:val="2"/>
                <w:kern w:val="0"/>
                <w:sz w:val="24"/>
              </w:rPr>
              <w:t>料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真</w:t>
            </w:r>
            <w:r w:rsidRPr="00994587">
              <w:rPr>
                <w:rFonts w:ascii="仿宋" w:eastAsia="仿宋" w:hAnsi="仿宋" w:cs="宋体" w:hint="eastAsia"/>
                <w:spacing w:val="2"/>
                <w:kern w:val="0"/>
                <w:sz w:val="24"/>
              </w:rPr>
              <w:t>实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性承</w:t>
            </w: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诺</w:t>
            </w:r>
            <w:r w:rsidRPr="00994587">
              <w:rPr>
                <w:rFonts w:ascii="仿宋" w:eastAsia="仿宋" w:hAnsi="仿宋"/>
                <w:bCs/>
                <w:kern w:val="0"/>
                <w:sz w:val="24"/>
              </w:rPr>
              <w:t>:</w:t>
            </w:r>
          </w:p>
          <w:p w:rsidR="00AC6506" w:rsidRPr="00994587" w:rsidRDefault="00AC6506" w:rsidP="00C451C0">
            <w:pPr>
              <w:autoSpaceDE w:val="0"/>
              <w:autoSpaceDN w:val="0"/>
              <w:adjustRightInd w:val="0"/>
              <w:spacing w:before="10" w:line="100" w:lineRule="exact"/>
              <w:jc w:val="center"/>
              <w:rPr>
                <w:rFonts w:ascii="仿宋" w:eastAsia="仿宋" w:hAnsi="仿宋"/>
                <w:kern w:val="0"/>
                <w:sz w:val="10"/>
                <w:szCs w:val="10"/>
              </w:rPr>
            </w:pPr>
          </w:p>
          <w:p w:rsidR="00AC6506" w:rsidRPr="00994587" w:rsidRDefault="00AC6506" w:rsidP="00C451C0">
            <w:pPr>
              <w:autoSpaceDE w:val="0"/>
              <w:autoSpaceDN w:val="0"/>
              <w:adjustRightInd w:val="0"/>
              <w:spacing w:line="200" w:lineRule="exac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  <w:p w:rsidR="00AC6506" w:rsidRPr="00994587" w:rsidRDefault="00AC6506" w:rsidP="00C451C0">
            <w:pPr>
              <w:autoSpaceDE w:val="0"/>
              <w:autoSpaceDN w:val="0"/>
              <w:adjustRightInd w:val="0"/>
              <w:spacing w:line="312" w:lineRule="exact"/>
              <w:ind w:left="104" w:right="-95" w:firstLine="497"/>
              <w:jc w:val="left"/>
              <w:rPr>
                <w:rFonts w:ascii="仿宋" w:eastAsia="仿宋" w:hAnsi="仿宋" w:cs="Adobe ｷﾂﾋﾎ Std R"/>
                <w:kern w:val="0"/>
                <w:sz w:val="24"/>
              </w:rPr>
            </w:pP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我</w:t>
            </w: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单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位</w:t>
            </w: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郑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重承</w:t>
            </w: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诺</w:t>
            </w:r>
            <w:r w:rsidRPr="00994587">
              <w:rPr>
                <w:rFonts w:ascii="仿宋" w:eastAsia="仿宋" w:hAnsi="仿宋" w:cs="Adobe ｷﾂﾋﾎ Std R" w:hint="eastAsia"/>
                <w:spacing w:val="-62"/>
                <w:kern w:val="0"/>
                <w:sz w:val="24"/>
              </w:rPr>
              <w:t>：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本次申</w:t>
            </w: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报绿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色供</w:t>
            </w: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应链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管理企</w:t>
            </w: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业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示范所提交的相关数据和</w:t>
            </w:r>
            <w:r w:rsidRPr="00994587">
              <w:rPr>
                <w:rFonts w:ascii="仿宋" w:eastAsia="仿宋" w:hAnsi="仿宋" w:cs="Adobe ｷﾂﾋﾎ Std R"/>
                <w:kern w:val="0"/>
                <w:sz w:val="24"/>
              </w:rPr>
              <w:t xml:space="preserve"> 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信息均真</w:t>
            </w: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实</w:t>
            </w:r>
            <w:r w:rsidRPr="00994587">
              <w:rPr>
                <w:rFonts w:ascii="仿宋" w:eastAsia="仿宋" w:hAnsi="仿宋" w:cs="Adobe ｷﾂﾋﾎ Std R" w:hint="eastAsia"/>
                <w:spacing w:val="-55"/>
                <w:kern w:val="0"/>
                <w:sz w:val="24"/>
              </w:rPr>
              <w:t>、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有效</w:t>
            </w:r>
            <w:r w:rsidRPr="00994587">
              <w:rPr>
                <w:rFonts w:ascii="仿宋" w:eastAsia="仿宋" w:hAnsi="仿宋" w:cs="Adobe ｷﾂﾋﾎ Std R" w:hint="eastAsia"/>
                <w:spacing w:val="-55"/>
                <w:kern w:val="0"/>
                <w:sz w:val="24"/>
              </w:rPr>
              <w:t>，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愿接受并</w:t>
            </w: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积</w:t>
            </w:r>
            <w:r w:rsidRPr="00994587">
              <w:rPr>
                <w:rFonts w:ascii="仿宋" w:eastAsia="仿宋" w:hAnsi="仿宋" w:cs="MS Mincho" w:hint="eastAsia"/>
                <w:kern w:val="0"/>
                <w:sz w:val="24"/>
              </w:rPr>
              <w:t>极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配合主管部</w:t>
            </w: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门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的</w:t>
            </w: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监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督抽</w:t>
            </w: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查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和核</w:t>
            </w: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验</w:t>
            </w:r>
            <w:r w:rsidRPr="00994587">
              <w:rPr>
                <w:rFonts w:ascii="仿宋" w:eastAsia="仿宋" w:hAnsi="仿宋" w:cs="Adobe ｷﾂﾋﾎ Std R" w:hint="eastAsia"/>
                <w:spacing w:val="-55"/>
                <w:kern w:val="0"/>
                <w:sz w:val="24"/>
              </w:rPr>
              <w:t>。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如有</w:t>
            </w: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违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反，</w:t>
            </w:r>
            <w:r w:rsidRPr="00994587">
              <w:rPr>
                <w:rFonts w:ascii="仿宋" w:eastAsia="仿宋" w:hAnsi="仿宋" w:cs="Adobe ｷﾂﾋﾎ Std R"/>
                <w:kern w:val="0"/>
                <w:sz w:val="24"/>
              </w:rPr>
              <w:t xml:space="preserve"> 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愿承担由此</w:t>
            </w: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产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生的相</w:t>
            </w: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应责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任。</w:t>
            </w:r>
          </w:p>
          <w:p w:rsidR="00AC6506" w:rsidRPr="00994587" w:rsidRDefault="00AC6506" w:rsidP="00C451C0">
            <w:pPr>
              <w:autoSpaceDE w:val="0"/>
              <w:autoSpaceDN w:val="0"/>
              <w:adjustRightInd w:val="0"/>
              <w:spacing w:before="9" w:line="140" w:lineRule="exact"/>
              <w:jc w:val="center"/>
              <w:rPr>
                <w:rFonts w:ascii="仿宋" w:eastAsia="仿宋" w:hAnsi="仿宋"/>
                <w:kern w:val="0"/>
                <w:sz w:val="14"/>
                <w:szCs w:val="14"/>
              </w:rPr>
            </w:pPr>
          </w:p>
          <w:p w:rsidR="00AC6506" w:rsidRPr="00994587" w:rsidRDefault="00AC6506" w:rsidP="00C451C0">
            <w:pPr>
              <w:autoSpaceDE w:val="0"/>
              <w:autoSpaceDN w:val="0"/>
              <w:adjustRightInd w:val="0"/>
              <w:spacing w:line="200" w:lineRule="exac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  <w:p w:rsidR="00AC6506" w:rsidRPr="00994587" w:rsidRDefault="00AC6506" w:rsidP="00C451C0">
            <w:pPr>
              <w:autoSpaceDE w:val="0"/>
              <w:autoSpaceDN w:val="0"/>
              <w:adjustRightInd w:val="0"/>
              <w:spacing w:line="200" w:lineRule="exact"/>
              <w:jc w:val="center"/>
              <w:rPr>
                <w:rFonts w:ascii="仿宋" w:eastAsia="仿宋" w:hAnsi="仿宋"/>
                <w:kern w:val="0"/>
                <w:sz w:val="20"/>
                <w:szCs w:val="20"/>
              </w:rPr>
            </w:pPr>
          </w:p>
          <w:p w:rsidR="00AC6506" w:rsidRPr="00994587" w:rsidRDefault="00AC6506" w:rsidP="00C451C0">
            <w:pPr>
              <w:autoSpaceDE w:val="0"/>
              <w:autoSpaceDN w:val="0"/>
              <w:adjustRightInd w:val="0"/>
              <w:ind w:right="1793"/>
              <w:jc w:val="center"/>
              <w:rPr>
                <w:rFonts w:ascii="仿宋" w:eastAsia="仿宋" w:hAnsi="仿宋" w:cs="Adobe ｷﾂﾋﾎ Std R"/>
                <w:kern w:val="0"/>
                <w:sz w:val="24"/>
              </w:rPr>
            </w:pP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 xml:space="preserve">                               法</w:t>
            </w:r>
            <w:r w:rsidRPr="00994587">
              <w:rPr>
                <w:rFonts w:ascii="仿宋" w:eastAsia="仿宋" w:hAnsi="仿宋" w:cs="Adobe ｷﾂﾋﾎ Std R" w:hint="eastAsia"/>
                <w:spacing w:val="2"/>
                <w:kern w:val="0"/>
                <w:sz w:val="24"/>
              </w:rPr>
              <w:t>人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或</w:t>
            </w:r>
            <w:r w:rsidRPr="00994587">
              <w:rPr>
                <w:rFonts w:ascii="仿宋" w:eastAsia="仿宋" w:hAnsi="仿宋" w:cs="宋体" w:hint="eastAsia"/>
                <w:spacing w:val="2"/>
                <w:kern w:val="0"/>
                <w:sz w:val="24"/>
              </w:rPr>
              <w:t>单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位</w:t>
            </w:r>
            <w:r w:rsidRPr="00994587">
              <w:rPr>
                <w:rFonts w:ascii="仿宋" w:eastAsia="仿宋" w:hAnsi="仿宋" w:cs="宋体" w:hint="eastAsia"/>
                <w:kern w:val="0"/>
                <w:sz w:val="24"/>
              </w:rPr>
              <w:t>负</w:t>
            </w:r>
            <w:r w:rsidRPr="00994587">
              <w:rPr>
                <w:rFonts w:ascii="仿宋" w:eastAsia="仿宋" w:hAnsi="仿宋" w:cs="宋体" w:hint="eastAsia"/>
                <w:spacing w:val="2"/>
                <w:kern w:val="0"/>
                <w:sz w:val="24"/>
              </w:rPr>
              <w:t>责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人</w:t>
            </w:r>
            <w:r w:rsidRPr="00994587">
              <w:rPr>
                <w:rFonts w:ascii="仿宋" w:eastAsia="仿宋" w:hAnsi="仿宋" w:cs="宋体" w:hint="eastAsia"/>
                <w:spacing w:val="2"/>
                <w:kern w:val="0"/>
                <w:sz w:val="24"/>
              </w:rPr>
              <w:t>签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字：</w:t>
            </w:r>
          </w:p>
          <w:p w:rsidR="00AC6506" w:rsidRPr="00994587" w:rsidRDefault="00AC6506" w:rsidP="00C451C0">
            <w:pPr>
              <w:autoSpaceDE w:val="0"/>
              <w:autoSpaceDN w:val="0"/>
              <w:adjustRightInd w:val="0"/>
              <w:spacing w:line="312" w:lineRule="exact"/>
              <w:ind w:left="5384" w:right="-20"/>
              <w:rPr>
                <w:rFonts w:ascii="仿宋" w:eastAsia="仿宋" w:hAnsi="仿宋" w:cs="Adobe ｷﾂﾋﾎ Std R"/>
                <w:kern w:val="0"/>
                <w:sz w:val="24"/>
              </w:rPr>
            </w:pP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（公章）</w:t>
            </w:r>
          </w:p>
          <w:p w:rsidR="00AC6506" w:rsidRPr="00994587" w:rsidRDefault="00AC6506" w:rsidP="00C451C0">
            <w:pPr>
              <w:autoSpaceDE w:val="0"/>
              <w:autoSpaceDN w:val="0"/>
              <w:adjustRightInd w:val="0"/>
              <w:spacing w:line="312" w:lineRule="exact"/>
              <w:ind w:right="1800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 xml:space="preserve">                                            日</w:t>
            </w:r>
            <w:r w:rsidRPr="00994587">
              <w:rPr>
                <w:rFonts w:ascii="仿宋" w:eastAsia="仿宋" w:hAnsi="仿宋" w:cs="Adobe ｷﾂﾋﾎ Std R" w:hint="eastAsia"/>
                <w:spacing w:val="2"/>
                <w:kern w:val="0"/>
                <w:sz w:val="24"/>
              </w:rPr>
              <w:t>期</w:t>
            </w:r>
            <w:r w:rsidRPr="00994587">
              <w:rPr>
                <w:rFonts w:ascii="仿宋" w:eastAsia="仿宋" w:hAnsi="仿宋" w:cs="Adobe ｷﾂﾋﾎ Std R" w:hint="eastAsia"/>
                <w:kern w:val="0"/>
                <w:sz w:val="24"/>
              </w:rPr>
              <w:t>：</w:t>
            </w:r>
          </w:p>
        </w:tc>
      </w:tr>
    </w:tbl>
    <w:p w:rsidR="00AC6506" w:rsidRPr="00994587" w:rsidRDefault="00AC6506" w:rsidP="00AC6506">
      <w:pPr>
        <w:spacing w:line="360" w:lineRule="auto"/>
        <w:rPr>
          <w:rFonts w:ascii="黑体" w:eastAsia="黑体" w:hAnsi="黑体"/>
          <w:bCs/>
          <w:sz w:val="32"/>
          <w:szCs w:val="32"/>
        </w:rPr>
      </w:pPr>
      <w:r w:rsidRPr="00994587">
        <w:rPr>
          <w:rFonts w:ascii="黑体" w:eastAsia="黑体" w:hAnsi="黑体" w:hint="eastAsia"/>
          <w:bCs/>
          <w:sz w:val="32"/>
          <w:szCs w:val="32"/>
        </w:rPr>
        <w:lastRenderedPageBreak/>
        <w:t>一、企业绿色供应链管理体系建设情况简述（1500字）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42"/>
      </w:tblGrid>
      <w:tr w:rsidR="00AC6506" w:rsidRPr="00994587" w:rsidTr="00C451C0">
        <w:trPr>
          <w:trHeight w:val="143"/>
          <w:jc w:val="center"/>
        </w:trPr>
        <w:tc>
          <w:tcPr>
            <w:tcW w:w="8942" w:type="dxa"/>
          </w:tcPr>
          <w:p w:rsidR="00AC6506" w:rsidRPr="00994587" w:rsidRDefault="00AC6506" w:rsidP="00C451C0">
            <w:pPr>
              <w:widowControl/>
              <w:spacing w:line="360" w:lineRule="auto"/>
              <w:jc w:val="left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 xml:space="preserve">    对企业绿色供应链管理体系建设的主要内容、取得的成效和未来三年的推进计划等进行简要叙述。</w:t>
            </w:r>
          </w:p>
          <w:p w:rsidR="00AC6506" w:rsidRPr="00994587" w:rsidRDefault="00AC6506" w:rsidP="00C451C0">
            <w:pPr>
              <w:widowControl/>
              <w:spacing w:line="360" w:lineRule="auto"/>
              <w:jc w:val="left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  <w:p w:rsidR="00AC6506" w:rsidRPr="00994587" w:rsidRDefault="00AC6506" w:rsidP="00C451C0">
            <w:pPr>
              <w:spacing w:line="360" w:lineRule="auto"/>
              <w:ind w:firstLineChars="200" w:firstLine="480"/>
              <w:rPr>
                <w:rFonts w:ascii="方正仿宋简体" w:eastAsia="方正仿宋简体"/>
                <w:kern w:val="0"/>
                <w:sz w:val="24"/>
                <w:szCs w:val="20"/>
              </w:rPr>
            </w:pPr>
          </w:p>
          <w:p w:rsidR="00AC6506" w:rsidRPr="00994587" w:rsidRDefault="00AC6506" w:rsidP="00C451C0">
            <w:pPr>
              <w:spacing w:line="360" w:lineRule="auto"/>
              <w:ind w:firstLineChars="200" w:firstLine="480"/>
              <w:rPr>
                <w:rFonts w:ascii="方正仿宋简体" w:eastAsia="方正仿宋简体"/>
                <w:kern w:val="0"/>
                <w:sz w:val="24"/>
                <w:szCs w:val="20"/>
              </w:rPr>
            </w:pPr>
          </w:p>
          <w:p w:rsidR="00AC6506" w:rsidRPr="00994587" w:rsidRDefault="00AC6506" w:rsidP="00C451C0">
            <w:pPr>
              <w:spacing w:line="360" w:lineRule="auto"/>
              <w:ind w:firstLineChars="200" w:firstLine="480"/>
              <w:rPr>
                <w:rFonts w:ascii="方正仿宋简体" w:eastAsia="方正仿宋简体"/>
                <w:kern w:val="0"/>
                <w:sz w:val="24"/>
                <w:szCs w:val="20"/>
              </w:rPr>
            </w:pPr>
          </w:p>
          <w:p w:rsidR="00AC6506" w:rsidRPr="00994587" w:rsidRDefault="00AC6506" w:rsidP="00C451C0">
            <w:pPr>
              <w:spacing w:line="360" w:lineRule="auto"/>
              <w:ind w:firstLineChars="200" w:firstLine="480"/>
              <w:rPr>
                <w:rFonts w:ascii="方正仿宋简体" w:eastAsia="方正仿宋简体"/>
                <w:kern w:val="0"/>
                <w:sz w:val="24"/>
                <w:szCs w:val="20"/>
              </w:rPr>
            </w:pPr>
          </w:p>
          <w:p w:rsidR="00AC6506" w:rsidRPr="00994587" w:rsidRDefault="00AC6506" w:rsidP="00C451C0">
            <w:pPr>
              <w:spacing w:line="360" w:lineRule="auto"/>
              <w:ind w:firstLine="480"/>
              <w:rPr>
                <w:rFonts w:ascii="方正仿宋简体" w:eastAsia="方正仿宋简体"/>
                <w:kern w:val="0"/>
                <w:sz w:val="24"/>
                <w:szCs w:val="20"/>
              </w:rPr>
            </w:pPr>
          </w:p>
          <w:p w:rsidR="00AC6506" w:rsidRPr="00994587" w:rsidRDefault="00AC6506" w:rsidP="00C451C0">
            <w:pPr>
              <w:spacing w:line="360" w:lineRule="auto"/>
              <w:ind w:firstLine="480"/>
              <w:rPr>
                <w:rFonts w:ascii="方正仿宋简体" w:eastAsia="方正仿宋简体"/>
                <w:kern w:val="0"/>
                <w:sz w:val="24"/>
                <w:szCs w:val="20"/>
              </w:rPr>
            </w:pPr>
          </w:p>
        </w:tc>
      </w:tr>
    </w:tbl>
    <w:p w:rsidR="00AC6506" w:rsidRPr="00994587" w:rsidRDefault="00AC6506" w:rsidP="00AC6506">
      <w:pPr>
        <w:spacing w:line="360" w:lineRule="auto"/>
        <w:rPr>
          <w:rFonts w:ascii="黑体" w:eastAsia="黑体" w:hAnsi="黑体"/>
          <w:bCs/>
          <w:sz w:val="32"/>
          <w:szCs w:val="32"/>
        </w:rPr>
      </w:pPr>
    </w:p>
    <w:p w:rsidR="00AC6506" w:rsidRPr="00994587" w:rsidRDefault="00AC6506" w:rsidP="00AC6506">
      <w:pPr>
        <w:spacing w:line="360" w:lineRule="auto"/>
        <w:rPr>
          <w:rFonts w:ascii="黑体" w:eastAsia="黑体" w:hAnsi="黑体"/>
          <w:bCs/>
          <w:sz w:val="32"/>
          <w:szCs w:val="32"/>
        </w:rPr>
      </w:pPr>
      <w:r w:rsidRPr="00994587">
        <w:rPr>
          <w:rFonts w:ascii="黑体" w:eastAsia="黑体" w:hAnsi="黑体" w:hint="eastAsia"/>
          <w:bCs/>
          <w:sz w:val="32"/>
          <w:szCs w:val="32"/>
        </w:rPr>
        <w:t>二、绿色供应链管理企业</w:t>
      </w:r>
      <w:proofErr w:type="gramStart"/>
      <w:r w:rsidRPr="00994587">
        <w:rPr>
          <w:rFonts w:ascii="黑体" w:eastAsia="黑体" w:hAnsi="黑体" w:hint="eastAsia"/>
          <w:bCs/>
          <w:sz w:val="32"/>
          <w:szCs w:val="32"/>
        </w:rPr>
        <w:t>自评价</w:t>
      </w:r>
      <w:proofErr w:type="gramEnd"/>
      <w:r w:rsidRPr="00994587">
        <w:rPr>
          <w:rFonts w:ascii="黑体" w:eastAsia="黑体" w:hAnsi="黑体" w:hint="eastAsia"/>
          <w:bCs/>
          <w:sz w:val="32"/>
          <w:szCs w:val="32"/>
        </w:rPr>
        <w:t>结果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24"/>
        <w:gridCol w:w="2191"/>
        <w:gridCol w:w="4485"/>
      </w:tblGrid>
      <w:tr w:rsidR="00AC6506" w:rsidRPr="00994587" w:rsidTr="00C451C0">
        <w:trPr>
          <w:trHeight w:val="599"/>
          <w:jc w:val="center"/>
        </w:trPr>
        <w:tc>
          <w:tcPr>
            <w:tcW w:w="2224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基本要求</w:t>
            </w:r>
          </w:p>
        </w:tc>
        <w:tc>
          <w:tcPr>
            <w:tcW w:w="6676" w:type="dxa"/>
            <w:gridSpan w:val="2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□符合  □不符合</w:t>
            </w:r>
          </w:p>
        </w:tc>
      </w:tr>
      <w:tr w:rsidR="00AC6506" w:rsidRPr="00994587" w:rsidTr="00C451C0">
        <w:trPr>
          <w:trHeight w:val="567"/>
          <w:jc w:val="center"/>
        </w:trPr>
        <w:tc>
          <w:tcPr>
            <w:tcW w:w="2224" w:type="dxa"/>
            <w:vMerge w:val="restart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近三年得分</w:t>
            </w:r>
          </w:p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情况</w:t>
            </w:r>
          </w:p>
        </w:tc>
        <w:tc>
          <w:tcPr>
            <w:tcW w:w="2191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第1年</w:t>
            </w:r>
          </w:p>
        </w:tc>
        <w:tc>
          <w:tcPr>
            <w:tcW w:w="4485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C6506" w:rsidRPr="00994587" w:rsidTr="00C451C0">
        <w:trPr>
          <w:trHeight w:val="567"/>
          <w:jc w:val="center"/>
        </w:trPr>
        <w:tc>
          <w:tcPr>
            <w:tcW w:w="2224" w:type="dxa"/>
            <w:vMerge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191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第2年</w:t>
            </w:r>
          </w:p>
        </w:tc>
        <w:tc>
          <w:tcPr>
            <w:tcW w:w="4485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C6506" w:rsidRPr="00994587" w:rsidTr="00C451C0">
        <w:trPr>
          <w:trHeight w:val="567"/>
          <w:jc w:val="center"/>
        </w:trPr>
        <w:tc>
          <w:tcPr>
            <w:tcW w:w="2224" w:type="dxa"/>
            <w:vMerge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191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第3年</w:t>
            </w:r>
          </w:p>
        </w:tc>
        <w:tc>
          <w:tcPr>
            <w:tcW w:w="4485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AC6506" w:rsidRPr="00994587" w:rsidTr="00C451C0">
        <w:trPr>
          <w:trHeight w:val="567"/>
          <w:jc w:val="center"/>
        </w:trPr>
        <w:tc>
          <w:tcPr>
            <w:tcW w:w="2224" w:type="dxa"/>
            <w:vMerge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191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平均分</w:t>
            </w:r>
          </w:p>
        </w:tc>
        <w:tc>
          <w:tcPr>
            <w:tcW w:w="4485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:rsidR="00AC6506" w:rsidRPr="00994587" w:rsidRDefault="00AC6506" w:rsidP="00AC6506">
      <w:pPr>
        <w:spacing w:line="360" w:lineRule="auto"/>
        <w:rPr>
          <w:rFonts w:ascii="黑体" w:eastAsia="黑体" w:hAnsi="黑体"/>
          <w:bCs/>
          <w:sz w:val="32"/>
          <w:szCs w:val="32"/>
        </w:rPr>
      </w:pPr>
    </w:p>
    <w:p w:rsidR="00AC6506" w:rsidRPr="00994587" w:rsidRDefault="00AC6506" w:rsidP="00AC6506">
      <w:pPr>
        <w:spacing w:beforeLines="50" w:before="156" w:afterLines="100" w:after="312" w:line="360" w:lineRule="auto"/>
        <w:rPr>
          <w:rFonts w:ascii="黑体" w:eastAsia="黑体" w:hAnsi="黑体"/>
          <w:bCs/>
          <w:sz w:val="32"/>
          <w:szCs w:val="32"/>
        </w:rPr>
      </w:pPr>
      <w:r w:rsidRPr="00994587">
        <w:rPr>
          <w:rFonts w:ascii="黑体" w:eastAsia="黑体" w:hAnsi="黑体" w:hint="eastAsia"/>
          <w:bCs/>
          <w:sz w:val="32"/>
          <w:szCs w:val="32"/>
        </w:rPr>
        <w:t>三、与本次申报相关的证明材料</w:t>
      </w:r>
    </w:p>
    <w:p w:rsidR="00AC6506" w:rsidRPr="00994587" w:rsidRDefault="00AC6506" w:rsidP="00AC6506">
      <w:pPr>
        <w:widowControl/>
        <w:jc w:val="left"/>
        <w:rPr>
          <w:rFonts w:ascii="仿宋_GB2312" w:eastAsia="仿宋_GB2312"/>
          <w:sz w:val="32"/>
          <w:szCs w:val="32"/>
        </w:rPr>
      </w:pPr>
    </w:p>
    <w:p w:rsidR="00AC6506" w:rsidRPr="00994587" w:rsidRDefault="00AC6506" w:rsidP="00AC6506">
      <w:pPr>
        <w:widowControl/>
        <w:jc w:val="left"/>
        <w:rPr>
          <w:rFonts w:ascii="仿宋_GB2312" w:eastAsia="仿宋_GB2312"/>
          <w:sz w:val="32"/>
          <w:szCs w:val="32"/>
        </w:rPr>
      </w:pPr>
    </w:p>
    <w:p w:rsidR="00AC6506" w:rsidRPr="00994587" w:rsidRDefault="00AC6506" w:rsidP="00AC6506">
      <w:pPr>
        <w:rPr>
          <w:rFonts w:ascii="仿宋" w:eastAsia="仿宋" w:hAnsi="仿宋" w:hint="eastAsia"/>
          <w:sz w:val="32"/>
          <w:szCs w:val="32"/>
        </w:rPr>
      </w:pPr>
    </w:p>
    <w:p w:rsidR="00AC6506" w:rsidRPr="00994587" w:rsidRDefault="00AC6506" w:rsidP="00AC6506">
      <w:pPr>
        <w:rPr>
          <w:rFonts w:ascii="仿宋" w:eastAsia="仿宋" w:hAnsi="仿宋"/>
          <w:sz w:val="32"/>
          <w:szCs w:val="32"/>
        </w:rPr>
      </w:pPr>
      <w:r w:rsidRPr="00994587">
        <w:rPr>
          <w:rFonts w:ascii="仿宋" w:eastAsia="仿宋" w:hAnsi="仿宋"/>
          <w:sz w:val="32"/>
          <w:szCs w:val="32"/>
        </w:rPr>
        <w:lastRenderedPageBreak/>
        <w:t>附件</w:t>
      </w:r>
      <w:r w:rsidRPr="00994587">
        <w:rPr>
          <w:rFonts w:ascii="仿宋" w:eastAsia="仿宋" w:hAnsi="仿宋" w:hint="eastAsia"/>
          <w:sz w:val="32"/>
          <w:szCs w:val="32"/>
        </w:rPr>
        <w:t>5-2</w:t>
      </w:r>
    </w:p>
    <w:p w:rsidR="00AC6506" w:rsidRPr="00994587" w:rsidRDefault="00AC6506" w:rsidP="00AC6506">
      <w:pPr>
        <w:rPr>
          <w:rFonts w:eastAsia="仿宋_GB2312"/>
          <w:sz w:val="32"/>
          <w:szCs w:val="32"/>
        </w:rPr>
      </w:pPr>
      <w:r w:rsidRPr="00994587">
        <w:rPr>
          <w:rFonts w:eastAsia="仿宋_GB2312"/>
          <w:sz w:val="32"/>
          <w:szCs w:val="32"/>
        </w:rPr>
        <w:t xml:space="preserve">                                              </w:t>
      </w:r>
    </w:p>
    <w:p w:rsidR="00AC6506" w:rsidRPr="00994587" w:rsidRDefault="00AC6506" w:rsidP="00AC6506">
      <w:pPr>
        <w:spacing w:line="360" w:lineRule="auto"/>
        <w:jc w:val="center"/>
        <w:rPr>
          <w:rFonts w:eastAsia="方正小标宋简体"/>
          <w:bCs/>
          <w:sz w:val="52"/>
          <w:szCs w:val="52"/>
        </w:rPr>
      </w:pPr>
    </w:p>
    <w:p w:rsidR="00AC6506" w:rsidRPr="00994587" w:rsidRDefault="00AC6506" w:rsidP="00AC6506">
      <w:pPr>
        <w:spacing w:line="360" w:lineRule="auto"/>
        <w:jc w:val="center"/>
        <w:rPr>
          <w:rFonts w:eastAsia="方正小标宋简体"/>
          <w:bCs/>
          <w:sz w:val="52"/>
          <w:szCs w:val="52"/>
        </w:rPr>
      </w:pPr>
    </w:p>
    <w:p w:rsidR="00AC6506" w:rsidRPr="00994587" w:rsidRDefault="00AC6506" w:rsidP="00AC6506">
      <w:pPr>
        <w:spacing w:line="360" w:lineRule="auto"/>
        <w:jc w:val="center"/>
        <w:rPr>
          <w:rFonts w:ascii="方正小标宋_GBK" w:eastAsia="方正小标宋_GBK" w:hAnsi="黑体" w:hint="eastAsia"/>
          <w:bCs/>
          <w:sz w:val="52"/>
          <w:szCs w:val="52"/>
        </w:rPr>
      </w:pPr>
      <w:r w:rsidRPr="00994587">
        <w:rPr>
          <w:rFonts w:ascii="方正小标宋_GBK" w:eastAsia="方正小标宋_GBK" w:hAnsi="黑体" w:hint="eastAsia"/>
          <w:bCs/>
          <w:sz w:val="52"/>
          <w:szCs w:val="52"/>
        </w:rPr>
        <w:t>绿色供应链管理企业</w:t>
      </w:r>
    </w:p>
    <w:p w:rsidR="00AC6506" w:rsidRPr="00994587" w:rsidRDefault="00AC6506" w:rsidP="00AC6506">
      <w:pPr>
        <w:spacing w:line="360" w:lineRule="auto"/>
        <w:jc w:val="center"/>
        <w:rPr>
          <w:rFonts w:ascii="方正小标宋_GBK" w:eastAsia="方正小标宋_GBK" w:hAnsi="黑体" w:hint="eastAsia"/>
          <w:bCs/>
          <w:sz w:val="52"/>
          <w:szCs w:val="52"/>
        </w:rPr>
      </w:pPr>
      <w:r w:rsidRPr="00994587">
        <w:rPr>
          <w:rFonts w:ascii="方正小标宋_GBK" w:eastAsia="方正小标宋_GBK" w:hAnsi="黑体" w:hint="eastAsia"/>
          <w:bCs/>
          <w:sz w:val="52"/>
          <w:szCs w:val="52"/>
        </w:rPr>
        <w:t>第三方评价报告</w:t>
      </w:r>
    </w:p>
    <w:p w:rsidR="00AC6506" w:rsidRPr="00994587" w:rsidRDefault="00AC6506" w:rsidP="00AC6506">
      <w:pPr>
        <w:rPr>
          <w:rFonts w:ascii="仿宋_GB2312" w:eastAsia="仿宋_GB2312" w:hAnsi="仿宋_GB2312" w:cs="仿宋_GB2312"/>
          <w:sz w:val="28"/>
        </w:rPr>
      </w:pPr>
    </w:p>
    <w:p w:rsidR="00AC6506" w:rsidRPr="00994587" w:rsidRDefault="00AC6506" w:rsidP="00AC6506">
      <w:pPr>
        <w:rPr>
          <w:rFonts w:ascii="仿宋_GB2312" w:eastAsia="仿宋_GB2312" w:hAnsi="仿宋_GB2312" w:cs="仿宋_GB2312"/>
          <w:sz w:val="28"/>
        </w:rPr>
      </w:pPr>
    </w:p>
    <w:p w:rsidR="00AC6506" w:rsidRPr="00994587" w:rsidRDefault="00AC6506" w:rsidP="00AC6506">
      <w:pPr>
        <w:rPr>
          <w:rFonts w:ascii="方正仿宋简体" w:eastAsia="方正仿宋简体" w:hAnsi="方正仿宋简体" w:cs="方正仿宋简体"/>
          <w:sz w:val="32"/>
        </w:rPr>
      </w:pPr>
    </w:p>
    <w:p w:rsidR="00AC6506" w:rsidRPr="00994587" w:rsidRDefault="00AC6506" w:rsidP="00AC6506">
      <w:pPr>
        <w:rPr>
          <w:rFonts w:ascii="方正仿宋简体" w:eastAsia="方正仿宋简体" w:hAnsi="方正仿宋简体" w:cs="方正仿宋简体"/>
          <w:sz w:val="32"/>
        </w:rPr>
      </w:pPr>
    </w:p>
    <w:p w:rsidR="00AC6506" w:rsidRPr="00994587" w:rsidRDefault="00AC6506" w:rsidP="00AC6506">
      <w:pPr>
        <w:rPr>
          <w:rFonts w:ascii="方正仿宋简体" w:eastAsia="方正仿宋简体" w:hAnsi="方正仿宋简体" w:cs="方正仿宋简体"/>
          <w:sz w:val="32"/>
        </w:rPr>
      </w:pPr>
    </w:p>
    <w:p w:rsidR="00AC6506" w:rsidRPr="00994587" w:rsidRDefault="00AC6506" w:rsidP="00AC6506">
      <w:pPr>
        <w:spacing w:line="360" w:lineRule="auto"/>
        <w:ind w:firstLineChars="300" w:firstLine="630"/>
        <w:rPr>
          <w:rFonts w:ascii="仿宋_GB2312" w:eastAsia="仿宋_GB2312"/>
          <w:sz w:val="32"/>
          <w:szCs w:val="32"/>
        </w:rPr>
      </w:pPr>
      <w:r w:rsidRPr="00994587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2556510</wp:posOffset>
                </wp:positionH>
                <wp:positionV relativeFrom="paragraph">
                  <wp:posOffset>279400</wp:posOffset>
                </wp:positionV>
                <wp:extent cx="2733040" cy="635"/>
                <wp:effectExtent l="0" t="0" r="29210" b="37465"/>
                <wp:wrapNone/>
                <wp:docPr id="2" name="直接箭头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73304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E61131" id="直接箭头连接符 2" o:spid="_x0000_s1026" type="#_x0000_t32" style="position:absolute;left:0;text-align:left;margin-left:201.3pt;margin-top:22pt;width:215.2pt;height:.0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"/>
            </w:pict>
          </mc:Fallback>
        </mc:AlternateContent>
      </w:r>
      <w:r w:rsidRPr="00994587">
        <w:rPr>
          <w:rFonts w:ascii="仿宋_GB2312" w:eastAsia="仿宋_GB2312" w:hint="eastAsia"/>
          <w:sz w:val="32"/>
          <w:szCs w:val="32"/>
        </w:rPr>
        <w:t xml:space="preserve">企 </w:t>
      </w:r>
      <w:r w:rsidRPr="00994587">
        <w:rPr>
          <w:rFonts w:ascii="仿宋_GB2312" w:eastAsia="仿宋_GB2312"/>
          <w:sz w:val="32"/>
          <w:szCs w:val="32"/>
        </w:rPr>
        <w:t xml:space="preserve">   </w:t>
      </w:r>
      <w:r w:rsidRPr="00994587">
        <w:rPr>
          <w:rFonts w:ascii="仿宋_GB2312" w:eastAsia="仿宋_GB2312" w:hint="eastAsia"/>
          <w:sz w:val="32"/>
          <w:szCs w:val="32"/>
        </w:rPr>
        <w:t xml:space="preserve">业 </w:t>
      </w:r>
      <w:r w:rsidRPr="00994587">
        <w:rPr>
          <w:rFonts w:ascii="仿宋_GB2312" w:eastAsia="仿宋_GB2312"/>
          <w:sz w:val="32"/>
          <w:szCs w:val="32"/>
        </w:rPr>
        <w:t xml:space="preserve">  </w:t>
      </w:r>
      <w:r w:rsidRPr="00994587">
        <w:rPr>
          <w:rFonts w:ascii="仿宋_GB2312" w:eastAsia="仿宋_GB2312" w:hint="eastAsia"/>
          <w:sz w:val="32"/>
          <w:szCs w:val="32"/>
        </w:rPr>
        <w:t xml:space="preserve">名   称： </w:t>
      </w:r>
    </w:p>
    <w:p w:rsidR="00AC6506" w:rsidRPr="00994587" w:rsidRDefault="00AC6506" w:rsidP="00AC6506">
      <w:pPr>
        <w:spacing w:line="360" w:lineRule="auto"/>
        <w:ind w:firstLineChars="600" w:firstLine="1920"/>
        <w:rPr>
          <w:rFonts w:ascii="仿宋_GB2312" w:eastAsia="仿宋_GB2312"/>
          <w:sz w:val="32"/>
          <w:szCs w:val="32"/>
        </w:rPr>
      </w:pPr>
    </w:p>
    <w:p w:rsidR="00AC6506" w:rsidRPr="00994587" w:rsidRDefault="00AC6506" w:rsidP="00AC6506">
      <w:pPr>
        <w:spacing w:line="360" w:lineRule="auto"/>
        <w:ind w:firstLineChars="300" w:firstLine="630"/>
        <w:rPr>
          <w:rFonts w:ascii="仿宋_GB2312" w:eastAsia="仿宋_GB2312"/>
          <w:sz w:val="32"/>
          <w:szCs w:val="32"/>
        </w:rPr>
      </w:pPr>
      <w:r w:rsidRPr="00994587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2565400</wp:posOffset>
                </wp:positionH>
                <wp:positionV relativeFrom="paragraph">
                  <wp:posOffset>273685</wp:posOffset>
                </wp:positionV>
                <wp:extent cx="2700020" cy="635"/>
                <wp:effectExtent l="0" t="0" r="24130" b="37465"/>
                <wp:wrapNone/>
                <wp:docPr id="1" name="直接箭头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70002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54D34A" id="直接箭头连接符 1" o:spid="_x0000_s1026" type="#_x0000_t32" style="position:absolute;left:0;text-align:left;margin-left:202pt;margin-top:21.55pt;width:212.6pt;height:.05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"/>
            </w:pict>
          </mc:Fallback>
        </mc:AlternateContent>
      </w:r>
      <w:r w:rsidRPr="00994587">
        <w:rPr>
          <w:rFonts w:ascii="仿宋_GB2312" w:eastAsia="仿宋_GB2312" w:hint="eastAsia"/>
          <w:sz w:val="32"/>
          <w:szCs w:val="32"/>
        </w:rPr>
        <w:t>第三方评价机构名称</w:t>
      </w:r>
    </w:p>
    <w:p w:rsidR="00AC6506" w:rsidRPr="00994587" w:rsidRDefault="00AC6506" w:rsidP="00AC6506">
      <w:pPr>
        <w:rPr>
          <w:rFonts w:ascii="方正仿宋简体" w:eastAsia="方正仿宋简体" w:hAnsi="方正仿宋简体" w:cs="方正仿宋简体"/>
          <w:sz w:val="32"/>
        </w:rPr>
      </w:pPr>
      <w:r w:rsidRPr="00994587">
        <w:rPr>
          <w:rFonts w:ascii="方正仿宋简体" w:eastAsia="方正仿宋简体" w:hAnsi="方正仿宋简体" w:cs="方正仿宋简体" w:hint="eastAsia"/>
          <w:sz w:val="32"/>
        </w:rPr>
        <w:t xml:space="preserve">   </w:t>
      </w:r>
    </w:p>
    <w:p w:rsidR="00AC6506" w:rsidRPr="00994587" w:rsidRDefault="00AC6506" w:rsidP="00AC6506">
      <w:pPr>
        <w:rPr>
          <w:rFonts w:ascii="仿宋_GB2312" w:eastAsia="仿宋_GB2312"/>
          <w:sz w:val="30"/>
          <w:szCs w:val="30"/>
        </w:rPr>
      </w:pPr>
      <w:r w:rsidRPr="00994587">
        <w:rPr>
          <w:rFonts w:ascii="仿宋_GB2312" w:eastAsia="仿宋_GB2312"/>
          <w:sz w:val="30"/>
          <w:szCs w:val="30"/>
        </w:rPr>
        <w:tab/>
      </w:r>
      <w:r w:rsidRPr="00994587">
        <w:rPr>
          <w:rFonts w:ascii="仿宋_GB2312" w:eastAsia="仿宋_GB2312"/>
          <w:sz w:val="30"/>
          <w:szCs w:val="30"/>
        </w:rPr>
        <w:tab/>
        <w:t xml:space="preserve">               </w:t>
      </w:r>
    </w:p>
    <w:p w:rsidR="00AC6506" w:rsidRPr="00994587" w:rsidRDefault="00AC6506" w:rsidP="00AC6506">
      <w:pPr>
        <w:rPr>
          <w:rFonts w:ascii="仿宋_GB2312" w:eastAsia="仿宋_GB2312"/>
          <w:sz w:val="30"/>
          <w:szCs w:val="30"/>
        </w:rPr>
      </w:pPr>
    </w:p>
    <w:p w:rsidR="00AC6506" w:rsidRPr="00994587" w:rsidRDefault="00AC6506" w:rsidP="00AC6506">
      <w:pPr>
        <w:ind w:firstLineChars="1000" w:firstLine="3000"/>
        <w:rPr>
          <w:rFonts w:ascii="仿宋_GB2312" w:eastAsia="仿宋_GB2312"/>
          <w:sz w:val="30"/>
          <w:szCs w:val="30"/>
        </w:rPr>
      </w:pPr>
      <w:r w:rsidRPr="00994587">
        <w:rPr>
          <w:rFonts w:ascii="仿宋_GB2312" w:eastAsia="仿宋_GB2312" w:hint="eastAsia"/>
          <w:sz w:val="30"/>
          <w:szCs w:val="30"/>
        </w:rPr>
        <w:t>工业和信息化部制</w:t>
      </w:r>
    </w:p>
    <w:p w:rsidR="00AC6506" w:rsidRPr="00994587" w:rsidRDefault="00AC6506" w:rsidP="00AC6506">
      <w:pPr>
        <w:rPr>
          <w:rFonts w:ascii="仿宋_GB2312" w:eastAsia="仿宋_GB2312"/>
          <w:sz w:val="30"/>
          <w:szCs w:val="30"/>
        </w:rPr>
      </w:pPr>
      <w:r w:rsidRPr="00994587">
        <w:rPr>
          <w:rFonts w:ascii="仿宋_GB2312" w:eastAsia="仿宋_GB2312" w:hint="eastAsia"/>
          <w:sz w:val="32"/>
          <w:szCs w:val="32"/>
        </w:rPr>
        <w:t xml:space="preserve">                   </w:t>
      </w:r>
      <w:r w:rsidRPr="00994587">
        <w:rPr>
          <w:rFonts w:ascii="仿宋_GB2312" w:eastAsia="仿宋_GB2312"/>
          <w:sz w:val="32"/>
          <w:szCs w:val="32"/>
        </w:rPr>
        <w:t>2</w:t>
      </w:r>
      <w:r w:rsidRPr="00994587">
        <w:rPr>
          <w:rFonts w:ascii="仿宋_GB2312" w:eastAsia="仿宋_GB2312" w:hint="eastAsia"/>
          <w:sz w:val="32"/>
          <w:szCs w:val="32"/>
        </w:rPr>
        <w:t xml:space="preserve">0  </w:t>
      </w:r>
      <w:r w:rsidRPr="00994587">
        <w:rPr>
          <w:rFonts w:ascii="仿宋_GB2312" w:eastAsia="仿宋_GB2312" w:hint="eastAsia"/>
          <w:sz w:val="30"/>
          <w:szCs w:val="30"/>
        </w:rPr>
        <w:t xml:space="preserve"> 年</w:t>
      </w:r>
      <w:r>
        <w:rPr>
          <w:rFonts w:ascii="仿宋_GB2312" w:eastAsia="仿宋_GB2312" w:hint="eastAsia"/>
          <w:sz w:val="30"/>
          <w:szCs w:val="30"/>
        </w:rPr>
        <w:t xml:space="preserve">  </w:t>
      </w:r>
      <w:r w:rsidRPr="00994587">
        <w:rPr>
          <w:rFonts w:ascii="仿宋_GB2312" w:eastAsia="仿宋_GB2312" w:hint="eastAsia"/>
          <w:sz w:val="30"/>
          <w:szCs w:val="30"/>
        </w:rPr>
        <w:t xml:space="preserve">  月      </w:t>
      </w:r>
    </w:p>
    <w:p w:rsidR="00AC6506" w:rsidRPr="00994587" w:rsidRDefault="00AC6506" w:rsidP="00AC6506">
      <w:pPr>
        <w:spacing w:line="360" w:lineRule="auto"/>
        <w:jc w:val="center"/>
        <w:rPr>
          <w:rFonts w:ascii="黑体" w:eastAsia="黑体" w:hAnsi="黑体"/>
          <w:bCs/>
          <w:sz w:val="32"/>
          <w:szCs w:val="32"/>
        </w:rPr>
      </w:pPr>
      <w:r w:rsidRPr="00994587">
        <w:rPr>
          <w:rFonts w:ascii="黑体" w:eastAsia="黑体" w:hAnsi="黑体" w:hint="eastAsia"/>
          <w:bCs/>
          <w:sz w:val="36"/>
          <w:szCs w:val="36"/>
        </w:rPr>
        <w:br w:type="page"/>
      </w:r>
      <w:r w:rsidRPr="00994587">
        <w:rPr>
          <w:rFonts w:ascii="黑体" w:eastAsia="黑体" w:hAnsi="黑体" w:hint="eastAsia"/>
          <w:bCs/>
          <w:sz w:val="32"/>
          <w:szCs w:val="32"/>
        </w:rPr>
        <w:lastRenderedPageBreak/>
        <w:t>基本信息表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76"/>
        <w:gridCol w:w="2410"/>
        <w:gridCol w:w="1701"/>
        <w:gridCol w:w="2035"/>
      </w:tblGrid>
      <w:tr w:rsidR="00AC6506" w:rsidRPr="00994587" w:rsidTr="00C451C0">
        <w:trPr>
          <w:trHeight w:hRule="exact" w:val="510"/>
          <w:jc w:val="center"/>
        </w:trPr>
        <w:tc>
          <w:tcPr>
            <w:tcW w:w="8522" w:type="dxa"/>
            <w:gridSpan w:val="4"/>
            <w:vAlign w:val="center"/>
          </w:tcPr>
          <w:p w:rsidR="00AC6506" w:rsidRPr="00994587" w:rsidRDefault="00AC6506" w:rsidP="00C451C0">
            <w:pPr>
              <w:widowControl/>
              <w:jc w:val="left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/>
                <w:color w:val="000000"/>
                <w:kern w:val="0"/>
                <w:sz w:val="24"/>
              </w:rPr>
              <w:t>一</w:t>
            </w: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、企业</w:t>
            </w:r>
            <w:r w:rsidRPr="00994587">
              <w:rPr>
                <w:rFonts w:ascii="仿宋_GB2312" w:eastAsia="仿宋_GB2312" w:hAnsi="仿宋"/>
                <w:color w:val="000000"/>
                <w:kern w:val="0"/>
                <w:sz w:val="24"/>
              </w:rPr>
              <w:t>基本信息</w:t>
            </w:r>
          </w:p>
        </w:tc>
      </w:tr>
      <w:tr w:rsidR="00AC6506" w:rsidRPr="00994587" w:rsidTr="00C451C0">
        <w:trPr>
          <w:trHeight w:hRule="exact" w:val="510"/>
          <w:jc w:val="center"/>
        </w:trPr>
        <w:tc>
          <w:tcPr>
            <w:tcW w:w="2376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企业名称</w:t>
            </w:r>
          </w:p>
        </w:tc>
        <w:tc>
          <w:tcPr>
            <w:tcW w:w="6146" w:type="dxa"/>
            <w:gridSpan w:val="3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AC6506" w:rsidRPr="00994587" w:rsidTr="00C451C0">
        <w:trPr>
          <w:trHeight w:hRule="exact" w:val="510"/>
          <w:jc w:val="center"/>
        </w:trPr>
        <w:tc>
          <w:tcPr>
            <w:tcW w:w="2376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6146" w:type="dxa"/>
            <w:gridSpan w:val="3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AC6506" w:rsidRPr="00994587" w:rsidTr="00C451C0">
        <w:trPr>
          <w:trHeight w:hRule="exact" w:val="510"/>
          <w:jc w:val="center"/>
        </w:trPr>
        <w:tc>
          <w:tcPr>
            <w:tcW w:w="2376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统一社会信用代码</w:t>
            </w:r>
          </w:p>
        </w:tc>
        <w:tc>
          <w:tcPr>
            <w:tcW w:w="2410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/>
                <w:color w:val="000000"/>
                <w:kern w:val="0"/>
                <w:sz w:val="24"/>
              </w:rPr>
              <w:t>企业性质</w:t>
            </w:r>
          </w:p>
        </w:tc>
        <w:tc>
          <w:tcPr>
            <w:tcW w:w="2035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AC6506" w:rsidRPr="00994587" w:rsidTr="00C451C0">
        <w:trPr>
          <w:trHeight w:hRule="exact" w:val="510"/>
          <w:jc w:val="center"/>
        </w:trPr>
        <w:tc>
          <w:tcPr>
            <w:tcW w:w="2376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企业法定代表人</w:t>
            </w:r>
          </w:p>
        </w:tc>
        <w:tc>
          <w:tcPr>
            <w:tcW w:w="2410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法人代表电话</w:t>
            </w:r>
          </w:p>
        </w:tc>
        <w:tc>
          <w:tcPr>
            <w:tcW w:w="2035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AC6506" w:rsidRPr="00994587" w:rsidTr="00C451C0">
        <w:trPr>
          <w:trHeight w:hRule="exact" w:val="510"/>
          <w:jc w:val="center"/>
        </w:trPr>
        <w:tc>
          <w:tcPr>
            <w:tcW w:w="2376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联系人/职务</w:t>
            </w:r>
          </w:p>
        </w:tc>
        <w:tc>
          <w:tcPr>
            <w:tcW w:w="2410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联系人电话</w:t>
            </w:r>
          </w:p>
        </w:tc>
        <w:tc>
          <w:tcPr>
            <w:tcW w:w="2035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AC6506" w:rsidRPr="00994587" w:rsidTr="00C451C0">
        <w:trPr>
          <w:trHeight w:hRule="exact" w:val="510"/>
          <w:jc w:val="center"/>
        </w:trPr>
        <w:tc>
          <w:tcPr>
            <w:tcW w:w="2376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电子邮件</w:t>
            </w:r>
          </w:p>
        </w:tc>
        <w:tc>
          <w:tcPr>
            <w:tcW w:w="2410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传   真</w:t>
            </w:r>
          </w:p>
        </w:tc>
        <w:tc>
          <w:tcPr>
            <w:tcW w:w="2035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AC6506" w:rsidRPr="00994587" w:rsidTr="00C451C0">
        <w:trPr>
          <w:trHeight w:hRule="exact" w:val="510"/>
          <w:jc w:val="center"/>
        </w:trPr>
        <w:tc>
          <w:tcPr>
            <w:tcW w:w="8522" w:type="dxa"/>
            <w:gridSpan w:val="4"/>
            <w:tcBorders>
              <w:top w:val="nil"/>
            </w:tcBorders>
            <w:vAlign w:val="center"/>
          </w:tcPr>
          <w:p w:rsidR="00AC6506" w:rsidRPr="00994587" w:rsidRDefault="00AC6506" w:rsidP="00C451C0">
            <w:pPr>
              <w:widowControl/>
              <w:jc w:val="left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二、第三方</w:t>
            </w:r>
            <w:r w:rsidRPr="00994587">
              <w:rPr>
                <w:rFonts w:ascii="仿宋_GB2312" w:eastAsia="仿宋_GB2312" w:hAnsi="仿宋"/>
                <w:color w:val="000000"/>
                <w:kern w:val="0"/>
                <w:sz w:val="24"/>
              </w:rPr>
              <w:t>机构信息</w:t>
            </w:r>
          </w:p>
        </w:tc>
      </w:tr>
      <w:tr w:rsidR="00AC6506" w:rsidRPr="00994587" w:rsidTr="00C451C0">
        <w:trPr>
          <w:trHeight w:hRule="exact" w:val="510"/>
          <w:jc w:val="center"/>
        </w:trPr>
        <w:tc>
          <w:tcPr>
            <w:tcW w:w="2376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第三方机构名称</w:t>
            </w:r>
          </w:p>
        </w:tc>
        <w:tc>
          <w:tcPr>
            <w:tcW w:w="6146" w:type="dxa"/>
            <w:gridSpan w:val="3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AC6506" w:rsidRPr="00994587" w:rsidTr="00C451C0">
        <w:trPr>
          <w:trHeight w:hRule="exact" w:val="510"/>
          <w:jc w:val="center"/>
        </w:trPr>
        <w:tc>
          <w:tcPr>
            <w:tcW w:w="2376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第三方机构地址</w:t>
            </w:r>
          </w:p>
        </w:tc>
        <w:tc>
          <w:tcPr>
            <w:tcW w:w="6146" w:type="dxa"/>
            <w:gridSpan w:val="3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AC6506" w:rsidRPr="00994587" w:rsidTr="00C451C0">
        <w:trPr>
          <w:trHeight w:hRule="exact" w:val="510"/>
          <w:jc w:val="center"/>
        </w:trPr>
        <w:tc>
          <w:tcPr>
            <w:tcW w:w="2376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机构法定代表人</w:t>
            </w:r>
          </w:p>
        </w:tc>
        <w:tc>
          <w:tcPr>
            <w:tcW w:w="2410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法人代表电话</w:t>
            </w:r>
          </w:p>
        </w:tc>
        <w:tc>
          <w:tcPr>
            <w:tcW w:w="2035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AC6506" w:rsidRPr="00994587" w:rsidTr="00C451C0">
        <w:trPr>
          <w:trHeight w:hRule="exact" w:val="510"/>
          <w:jc w:val="center"/>
        </w:trPr>
        <w:tc>
          <w:tcPr>
            <w:tcW w:w="2376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机构联系人</w:t>
            </w:r>
          </w:p>
        </w:tc>
        <w:tc>
          <w:tcPr>
            <w:tcW w:w="2410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联系人电话</w:t>
            </w:r>
          </w:p>
        </w:tc>
        <w:tc>
          <w:tcPr>
            <w:tcW w:w="2035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AC6506" w:rsidRPr="00994587" w:rsidTr="00C451C0">
        <w:trPr>
          <w:trHeight w:hRule="exact" w:val="510"/>
          <w:jc w:val="center"/>
        </w:trPr>
        <w:tc>
          <w:tcPr>
            <w:tcW w:w="2376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报告编制人</w:t>
            </w:r>
          </w:p>
        </w:tc>
        <w:tc>
          <w:tcPr>
            <w:tcW w:w="2410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编制人电话</w:t>
            </w:r>
          </w:p>
        </w:tc>
        <w:tc>
          <w:tcPr>
            <w:tcW w:w="2035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AC6506" w:rsidRPr="00994587" w:rsidTr="00C451C0">
        <w:trPr>
          <w:trHeight w:hRule="exact" w:val="510"/>
          <w:jc w:val="center"/>
        </w:trPr>
        <w:tc>
          <w:tcPr>
            <w:tcW w:w="2376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报告审核人</w:t>
            </w:r>
          </w:p>
        </w:tc>
        <w:tc>
          <w:tcPr>
            <w:tcW w:w="2410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审核人电话</w:t>
            </w:r>
          </w:p>
        </w:tc>
        <w:tc>
          <w:tcPr>
            <w:tcW w:w="2035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AC6506" w:rsidRPr="00994587" w:rsidTr="00C451C0">
        <w:trPr>
          <w:trHeight w:hRule="exact" w:val="510"/>
          <w:jc w:val="center"/>
        </w:trPr>
        <w:tc>
          <w:tcPr>
            <w:tcW w:w="8522" w:type="dxa"/>
            <w:gridSpan w:val="4"/>
            <w:vAlign w:val="center"/>
          </w:tcPr>
          <w:p w:rsidR="00AC6506" w:rsidRPr="00994587" w:rsidRDefault="00AC6506" w:rsidP="00C451C0">
            <w:pPr>
              <w:widowControl/>
              <w:jc w:val="left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三、绿色供应链管理企业评价结果</w:t>
            </w:r>
          </w:p>
        </w:tc>
      </w:tr>
      <w:tr w:rsidR="00AC6506" w:rsidRPr="00994587" w:rsidTr="00C451C0">
        <w:trPr>
          <w:trHeight w:hRule="exact" w:val="1092"/>
          <w:jc w:val="center"/>
        </w:trPr>
        <w:tc>
          <w:tcPr>
            <w:tcW w:w="2376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基本要求</w:t>
            </w:r>
          </w:p>
        </w:tc>
        <w:tc>
          <w:tcPr>
            <w:tcW w:w="2410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□符合  □不符合</w:t>
            </w:r>
          </w:p>
        </w:tc>
        <w:tc>
          <w:tcPr>
            <w:tcW w:w="1701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近三年评价</w:t>
            </w:r>
          </w:p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得分</w:t>
            </w:r>
          </w:p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得分</w:t>
            </w:r>
          </w:p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得分</w:t>
            </w:r>
          </w:p>
        </w:tc>
        <w:tc>
          <w:tcPr>
            <w:tcW w:w="2035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AC6506" w:rsidRPr="00994587" w:rsidTr="00C451C0">
        <w:trPr>
          <w:trHeight w:hRule="exact" w:val="510"/>
          <w:jc w:val="center"/>
        </w:trPr>
        <w:tc>
          <w:tcPr>
            <w:tcW w:w="2376" w:type="dxa"/>
            <w:vMerge w:val="restart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近三年得分情况</w:t>
            </w:r>
          </w:p>
        </w:tc>
        <w:tc>
          <w:tcPr>
            <w:tcW w:w="2410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第1年</w:t>
            </w:r>
          </w:p>
        </w:tc>
        <w:tc>
          <w:tcPr>
            <w:tcW w:w="3736" w:type="dxa"/>
            <w:gridSpan w:val="2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AC6506" w:rsidRPr="00994587" w:rsidTr="00C451C0">
        <w:trPr>
          <w:trHeight w:hRule="exact" w:val="510"/>
          <w:jc w:val="center"/>
        </w:trPr>
        <w:tc>
          <w:tcPr>
            <w:tcW w:w="2376" w:type="dxa"/>
            <w:vMerge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2410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第2年</w:t>
            </w:r>
          </w:p>
        </w:tc>
        <w:tc>
          <w:tcPr>
            <w:tcW w:w="3736" w:type="dxa"/>
            <w:gridSpan w:val="2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AC6506" w:rsidRPr="00994587" w:rsidTr="00C451C0">
        <w:trPr>
          <w:trHeight w:hRule="exact" w:val="510"/>
          <w:jc w:val="center"/>
        </w:trPr>
        <w:tc>
          <w:tcPr>
            <w:tcW w:w="2376" w:type="dxa"/>
            <w:vMerge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  <w:tc>
          <w:tcPr>
            <w:tcW w:w="2410" w:type="dxa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第3年</w:t>
            </w:r>
          </w:p>
        </w:tc>
        <w:tc>
          <w:tcPr>
            <w:tcW w:w="3736" w:type="dxa"/>
            <w:gridSpan w:val="2"/>
            <w:vAlign w:val="center"/>
          </w:tcPr>
          <w:p w:rsidR="00AC6506" w:rsidRPr="00994587" w:rsidRDefault="00AC6506" w:rsidP="00C451C0">
            <w:pPr>
              <w:widowControl/>
              <w:jc w:val="center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</w:p>
        </w:tc>
      </w:tr>
      <w:tr w:rsidR="00AC6506" w:rsidRPr="00994587" w:rsidTr="00C451C0">
        <w:trPr>
          <w:trHeight w:val="567"/>
          <w:jc w:val="center"/>
        </w:trPr>
        <w:tc>
          <w:tcPr>
            <w:tcW w:w="8522" w:type="dxa"/>
            <w:gridSpan w:val="4"/>
            <w:vAlign w:val="center"/>
          </w:tcPr>
          <w:p w:rsidR="00AC6506" w:rsidRPr="00994587" w:rsidRDefault="00AC6506" w:rsidP="00C451C0">
            <w:pPr>
              <w:widowControl/>
              <w:spacing w:line="360" w:lineRule="auto"/>
              <w:ind w:firstLineChars="200" w:firstLine="480"/>
              <w:jc w:val="left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>本机构承诺，已对申请单位材料进行了全面审核，材料真实有效，第三方评价程序规范完整，结论客观公正。评价报告若存在弄虚作假，本机构愿承担责任。</w:t>
            </w:r>
          </w:p>
          <w:p w:rsidR="00AC6506" w:rsidRPr="00994587" w:rsidRDefault="00AC6506" w:rsidP="00C451C0">
            <w:pPr>
              <w:widowControl/>
              <w:wordWrap w:val="0"/>
              <w:spacing w:line="360" w:lineRule="auto"/>
              <w:ind w:right="240"/>
              <w:jc w:val="right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 xml:space="preserve">负责人签字：         </w:t>
            </w:r>
            <w:r w:rsidRPr="00994587">
              <w:rPr>
                <w:rFonts w:ascii="仿宋_GB2312" w:eastAsia="仿宋_GB2312" w:hAnsi="仿宋"/>
                <w:color w:val="000000"/>
                <w:kern w:val="0"/>
                <w:sz w:val="24"/>
              </w:rPr>
              <w:t xml:space="preserve">   </w:t>
            </w:r>
          </w:p>
          <w:p w:rsidR="00AC6506" w:rsidRPr="00994587" w:rsidRDefault="00AC6506" w:rsidP="00C451C0">
            <w:pPr>
              <w:widowControl/>
              <w:wordWrap w:val="0"/>
              <w:spacing w:line="360" w:lineRule="auto"/>
              <w:ind w:right="602"/>
              <w:jc w:val="right"/>
              <w:rPr>
                <w:rFonts w:ascii="仿宋_GB2312" w:eastAsia="仿宋_GB2312" w:hAnsi="仿宋"/>
                <w:color w:val="000000"/>
                <w:kern w:val="0"/>
                <w:sz w:val="24"/>
              </w:rPr>
            </w:pP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 xml:space="preserve">（单位公章）     </w:t>
            </w:r>
            <w:r w:rsidRPr="00994587">
              <w:rPr>
                <w:rFonts w:ascii="仿宋_GB2312" w:eastAsia="仿宋_GB2312" w:hAnsi="仿宋"/>
                <w:color w:val="000000"/>
                <w:kern w:val="0"/>
                <w:sz w:val="24"/>
              </w:rPr>
              <w:t xml:space="preserve"> </w:t>
            </w:r>
            <w:r w:rsidRPr="00994587">
              <w:rPr>
                <w:rFonts w:ascii="仿宋_GB2312" w:eastAsia="仿宋_GB2312" w:hAnsi="仿宋" w:hint="eastAsia"/>
                <w:color w:val="000000"/>
                <w:kern w:val="0"/>
                <w:sz w:val="24"/>
              </w:rPr>
              <w:t xml:space="preserve">  </w:t>
            </w:r>
          </w:p>
        </w:tc>
      </w:tr>
    </w:tbl>
    <w:p w:rsidR="00AC6506" w:rsidRPr="00994587" w:rsidRDefault="00AC6506" w:rsidP="00AC6506">
      <w:pPr>
        <w:jc w:val="center"/>
        <w:rPr>
          <w:rFonts w:ascii="黑体" w:eastAsia="黑体" w:hAnsi="黑体"/>
          <w:bCs/>
          <w:sz w:val="44"/>
          <w:szCs w:val="44"/>
        </w:rPr>
        <w:sectPr w:rsidR="00AC6506" w:rsidRPr="00994587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AC6506" w:rsidRPr="00994587" w:rsidRDefault="00AC6506" w:rsidP="00AC6506">
      <w:pPr>
        <w:spacing w:afterLines="50" w:after="156" w:line="360" w:lineRule="auto"/>
        <w:jc w:val="center"/>
        <w:rPr>
          <w:rFonts w:ascii="黑体" w:eastAsia="黑体" w:hAnsi="黑体"/>
          <w:bCs/>
          <w:sz w:val="32"/>
          <w:szCs w:val="32"/>
        </w:rPr>
      </w:pPr>
      <w:r w:rsidRPr="00994587">
        <w:rPr>
          <w:rFonts w:ascii="黑体" w:eastAsia="黑体" w:hAnsi="黑体" w:hint="eastAsia"/>
          <w:bCs/>
          <w:sz w:val="32"/>
          <w:szCs w:val="32"/>
        </w:rPr>
        <w:lastRenderedPageBreak/>
        <w:t>绿色供应链管理企业</w:t>
      </w:r>
      <w:r w:rsidRPr="00994587">
        <w:rPr>
          <w:rFonts w:ascii="黑体" w:eastAsia="黑体" w:hAnsi="黑体"/>
          <w:bCs/>
          <w:sz w:val="32"/>
          <w:szCs w:val="32"/>
        </w:rPr>
        <w:t>一般</w:t>
      </w:r>
      <w:r w:rsidRPr="00994587">
        <w:rPr>
          <w:rFonts w:ascii="黑体" w:eastAsia="黑体" w:hAnsi="黑体" w:hint="eastAsia"/>
          <w:bCs/>
          <w:sz w:val="32"/>
          <w:szCs w:val="32"/>
        </w:rPr>
        <w:t>要求符合性评价表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19"/>
        <w:gridCol w:w="2217"/>
        <w:gridCol w:w="2086"/>
      </w:tblGrid>
      <w:tr w:rsidR="00AC6506" w:rsidRPr="00994587" w:rsidTr="00C451C0">
        <w:trPr>
          <w:trHeight w:val="567"/>
          <w:tblHeader/>
          <w:jc w:val="center"/>
        </w:trPr>
        <w:tc>
          <w:tcPr>
            <w:tcW w:w="4219" w:type="dxa"/>
            <w:vAlign w:val="center"/>
          </w:tcPr>
          <w:p w:rsidR="00AC6506" w:rsidRPr="00994587" w:rsidRDefault="00AC6506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994587">
              <w:rPr>
                <w:rFonts w:ascii="仿宋_GB2312" w:eastAsia="仿宋_GB2312" w:hint="eastAsia"/>
                <w:kern w:val="0"/>
                <w:sz w:val="28"/>
                <w:szCs w:val="28"/>
              </w:rPr>
              <w:t>一般要求</w:t>
            </w:r>
          </w:p>
        </w:tc>
        <w:tc>
          <w:tcPr>
            <w:tcW w:w="2217" w:type="dxa"/>
            <w:vAlign w:val="center"/>
          </w:tcPr>
          <w:p w:rsidR="00AC6506" w:rsidRPr="00994587" w:rsidRDefault="00AC6506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994587">
              <w:rPr>
                <w:rFonts w:ascii="仿宋_GB2312" w:eastAsia="仿宋_GB2312" w:hint="eastAsia"/>
                <w:kern w:val="0"/>
                <w:sz w:val="28"/>
                <w:szCs w:val="28"/>
              </w:rPr>
              <w:t>是否符合</w:t>
            </w:r>
          </w:p>
        </w:tc>
        <w:tc>
          <w:tcPr>
            <w:tcW w:w="2086" w:type="dxa"/>
            <w:vAlign w:val="center"/>
          </w:tcPr>
          <w:p w:rsidR="00AC6506" w:rsidRPr="00994587" w:rsidRDefault="00AC6506" w:rsidP="00C451C0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994587">
              <w:rPr>
                <w:rFonts w:ascii="仿宋_GB2312" w:eastAsia="仿宋_GB2312" w:hint="eastAsia"/>
                <w:kern w:val="0"/>
                <w:sz w:val="28"/>
                <w:szCs w:val="28"/>
              </w:rPr>
              <w:t>证明材料索引</w:t>
            </w:r>
          </w:p>
        </w:tc>
      </w:tr>
      <w:tr w:rsidR="00AC6506" w:rsidRPr="00994587" w:rsidTr="00C451C0">
        <w:trPr>
          <w:trHeight w:val="850"/>
          <w:jc w:val="center"/>
        </w:trPr>
        <w:tc>
          <w:tcPr>
            <w:tcW w:w="4219" w:type="dxa"/>
            <w:vAlign w:val="center"/>
          </w:tcPr>
          <w:p w:rsidR="00AC6506" w:rsidRPr="00994587" w:rsidRDefault="00AC6506" w:rsidP="00C451C0">
            <w:pPr>
              <w:adjustRightInd w:val="0"/>
              <w:snapToGrid w:val="0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具有独立法人资格。</w:t>
            </w:r>
          </w:p>
        </w:tc>
        <w:tc>
          <w:tcPr>
            <w:tcW w:w="2217" w:type="dxa"/>
            <w:vAlign w:val="center"/>
          </w:tcPr>
          <w:p w:rsidR="00AC6506" w:rsidRPr="00994587" w:rsidRDefault="00AC6506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086" w:type="dxa"/>
            <w:vAlign w:val="center"/>
          </w:tcPr>
          <w:p w:rsidR="00AC6506" w:rsidRPr="00994587" w:rsidRDefault="00AC6506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AC6506" w:rsidRPr="00994587" w:rsidTr="00C451C0">
        <w:trPr>
          <w:trHeight w:val="850"/>
          <w:jc w:val="center"/>
        </w:trPr>
        <w:tc>
          <w:tcPr>
            <w:tcW w:w="4219" w:type="dxa"/>
            <w:vAlign w:val="center"/>
          </w:tcPr>
          <w:p w:rsidR="00AC6506" w:rsidRPr="00994587" w:rsidRDefault="00AC6506" w:rsidP="00C451C0">
            <w:pPr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cs="仿宋_GB2312" w:hint="eastAsia"/>
                <w:kern w:val="0"/>
                <w:sz w:val="24"/>
              </w:rPr>
              <w:t>具有较强的行业影响力。</w:t>
            </w:r>
          </w:p>
        </w:tc>
        <w:tc>
          <w:tcPr>
            <w:tcW w:w="2217" w:type="dxa"/>
            <w:vAlign w:val="center"/>
          </w:tcPr>
          <w:p w:rsidR="00AC6506" w:rsidRPr="00994587" w:rsidRDefault="00AC6506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086" w:type="dxa"/>
            <w:vAlign w:val="center"/>
          </w:tcPr>
          <w:p w:rsidR="00AC6506" w:rsidRPr="00994587" w:rsidRDefault="00AC6506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AC6506" w:rsidRPr="00994587" w:rsidTr="00C451C0">
        <w:trPr>
          <w:trHeight w:val="1701"/>
          <w:jc w:val="center"/>
        </w:trPr>
        <w:tc>
          <w:tcPr>
            <w:tcW w:w="4219" w:type="dxa"/>
            <w:vAlign w:val="center"/>
          </w:tcPr>
          <w:p w:rsidR="00AC6506" w:rsidRPr="00994587" w:rsidRDefault="00AC6506" w:rsidP="00C451C0">
            <w:pPr>
              <w:adjustRightInd w:val="0"/>
              <w:snapToGrid w:val="0"/>
              <w:rPr>
                <w:rFonts w:ascii="仿宋_GB2312" w:eastAsia="仿宋_GB2312" w:cs="仿宋_GB2312"/>
                <w:kern w:val="0"/>
                <w:sz w:val="24"/>
              </w:rPr>
            </w:pPr>
            <w:r w:rsidRPr="00994587">
              <w:rPr>
                <w:rFonts w:ascii="仿宋_GB2312" w:eastAsia="仿宋_GB2312" w:cs="仿宋_GB2312" w:hint="eastAsia"/>
                <w:kern w:val="0"/>
                <w:sz w:val="24"/>
              </w:rPr>
              <w:t>具有较完善的能源资源、环境管理体系，各项管理制度健全，符合国家和地方的法律法规及标准规范要求，近三年无重大安全和环境污染事故。</w:t>
            </w:r>
          </w:p>
        </w:tc>
        <w:tc>
          <w:tcPr>
            <w:tcW w:w="2217" w:type="dxa"/>
            <w:vAlign w:val="center"/>
          </w:tcPr>
          <w:p w:rsidR="00AC6506" w:rsidRPr="00994587" w:rsidRDefault="00AC6506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086" w:type="dxa"/>
            <w:vAlign w:val="center"/>
          </w:tcPr>
          <w:p w:rsidR="00AC6506" w:rsidRPr="00994587" w:rsidRDefault="00AC6506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AC6506" w:rsidRPr="00994587" w:rsidTr="00C451C0">
        <w:trPr>
          <w:trHeight w:val="1701"/>
          <w:jc w:val="center"/>
        </w:trPr>
        <w:tc>
          <w:tcPr>
            <w:tcW w:w="4219" w:type="dxa"/>
            <w:vAlign w:val="center"/>
          </w:tcPr>
          <w:p w:rsidR="00AC6506" w:rsidRPr="00994587" w:rsidRDefault="00AC6506" w:rsidP="00C451C0">
            <w:pPr>
              <w:adjustRightInd w:val="0"/>
              <w:snapToGrid w:val="0"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  <w:r w:rsidRPr="00994587">
              <w:rPr>
                <w:rFonts w:ascii="仿宋_GB2312" w:eastAsia="仿宋_GB2312" w:cs="仿宋_GB2312" w:hint="eastAsia"/>
                <w:kern w:val="0"/>
                <w:sz w:val="24"/>
              </w:rPr>
              <w:t>拥有数量众多的供应商，在供应商中有很强的影响力，与上下游供应商建立良好的合作关系。</w:t>
            </w:r>
          </w:p>
        </w:tc>
        <w:tc>
          <w:tcPr>
            <w:tcW w:w="2217" w:type="dxa"/>
            <w:vAlign w:val="center"/>
          </w:tcPr>
          <w:p w:rsidR="00AC6506" w:rsidRPr="00994587" w:rsidRDefault="00AC6506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086" w:type="dxa"/>
            <w:vAlign w:val="center"/>
          </w:tcPr>
          <w:p w:rsidR="00AC6506" w:rsidRPr="00994587" w:rsidRDefault="00AC6506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AC6506" w:rsidRPr="00994587" w:rsidTr="00C451C0">
        <w:trPr>
          <w:trHeight w:val="1701"/>
          <w:jc w:val="center"/>
        </w:trPr>
        <w:tc>
          <w:tcPr>
            <w:tcW w:w="4219" w:type="dxa"/>
            <w:vAlign w:val="center"/>
          </w:tcPr>
          <w:p w:rsidR="00AC6506" w:rsidRPr="00994587" w:rsidRDefault="00AC6506" w:rsidP="00C451C0">
            <w:pPr>
              <w:adjustRightInd w:val="0"/>
              <w:snapToGrid w:val="0"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  <w:r w:rsidRPr="00994587">
              <w:rPr>
                <w:rFonts w:ascii="仿宋_GB2312" w:eastAsia="仿宋_GB2312" w:cs="仿宋_GB2312" w:hint="eastAsia"/>
                <w:kern w:val="0"/>
                <w:sz w:val="24"/>
              </w:rPr>
              <w:t>有完善的供应</w:t>
            </w:r>
            <w:proofErr w:type="gramStart"/>
            <w:r w:rsidRPr="00994587">
              <w:rPr>
                <w:rFonts w:ascii="仿宋_GB2312" w:eastAsia="仿宋_GB2312" w:cs="仿宋_GB2312" w:hint="eastAsia"/>
                <w:kern w:val="0"/>
                <w:sz w:val="24"/>
              </w:rPr>
              <w:t>商管理</w:t>
            </w:r>
            <w:proofErr w:type="gramEnd"/>
            <w:r w:rsidRPr="00994587">
              <w:rPr>
                <w:rFonts w:ascii="仿宋_GB2312" w:eastAsia="仿宋_GB2312" w:cs="仿宋_GB2312" w:hint="eastAsia"/>
                <w:kern w:val="0"/>
                <w:sz w:val="24"/>
              </w:rPr>
              <w:t>体系，建立健全的供应商认证、选择、审核、绩效管理和退出机制。</w:t>
            </w:r>
          </w:p>
        </w:tc>
        <w:tc>
          <w:tcPr>
            <w:tcW w:w="2217" w:type="dxa"/>
            <w:vAlign w:val="center"/>
          </w:tcPr>
          <w:p w:rsidR="00AC6506" w:rsidRPr="00994587" w:rsidRDefault="00AC6506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086" w:type="dxa"/>
            <w:vAlign w:val="center"/>
          </w:tcPr>
          <w:p w:rsidR="00AC6506" w:rsidRPr="00994587" w:rsidRDefault="00AC6506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AC6506" w:rsidRPr="00994587" w:rsidTr="00C451C0">
        <w:trPr>
          <w:trHeight w:val="1417"/>
          <w:jc w:val="center"/>
        </w:trPr>
        <w:tc>
          <w:tcPr>
            <w:tcW w:w="4219" w:type="dxa"/>
            <w:tcBorders>
              <w:bottom w:val="single" w:sz="4" w:space="0" w:color="auto"/>
            </w:tcBorders>
            <w:vAlign w:val="center"/>
          </w:tcPr>
          <w:p w:rsidR="00AC6506" w:rsidRPr="00994587" w:rsidRDefault="00AC6506" w:rsidP="00C451C0">
            <w:pPr>
              <w:adjustRightInd w:val="0"/>
              <w:snapToGrid w:val="0"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  <w:r w:rsidRPr="00994587">
              <w:rPr>
                <w:rFonts w:ascii="仿宋_GB2312" w:eastAsia="仿宋_GB2312" w:cs="仿宋_GB2312" w:hint="eastAsia"/>
                <w:kern w:val="0"/>
                <w:sz w:val="24"/>
              </w:rPr>
              <w:t>有健全的财务管理制度，销售盈利能力处于行业领先水平。</w:t>
            </w:r>
          </w:p>
        </w:tc>
        <w:tc>
          <w:tcPr>
            <w:tcW w:w="2217" w:type="dxa"/>
            <w:tcBorders>
              <w:bottom w:val="single" w:sz="4" w:space="0" w:color="auto"/>
            </w:tcBorders>
            <w:vAlign w:val="center"/>
          </w:tcPr>
          <w:p w:rsidR="00AC6506" w:rsidRPr="00994587" w:rsidRDefault="00AC6506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086" w:type="dxa"/>
            <w:tcBorders>
              <w:bottom w:val="single" w:sz="4" w:space="0" w:color="auto"/>
            </w:tcBorders>
            <w:vAlign w:val="center"/>
          </w:tcPr>
          <w:p w:rsidR="00AC6506" w:rsidRPr="00994587" w:rsidRDefault="00AC6506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AC6506" w:rsidRPr="00994587" w:rsidTr="00C451C0">
        <w:trPr>
          <w:trHeight w:val="1417"/>
          <w:jc w:val="center"/>
        </w:trPr>
        <w:tc>
          <w:tcPr>
            <w:tcW w:w="4219" w:type="dxa"/>
            <w:vAlign w:val="center"/>
          </w:tcPr>
          <w:p w:rsidR="00AC6506" w:rsidRPr="00994587" w:rsidRDefault="00AC6506" w:rsidP="00C451C0">
            <w:pPr>
              <w:adjustRightInd w:val="0"/>
              <w:snapToGrid w:val="0"/>
              <w:rPr>
                <w:rFonts w:ascii="仿宋_GB2312" w:eastAsia="仿宋_GB2312"/>
                <w:kern w:val="0"/>
                <w:sz w:val="24"/>
              </w:rPr>
            </w:pPr>
            <w:r w:rsidRPr="00994587">
              <w:rPr>
                <w:rFonts w:ascii="仿宋_GB2312" w:eastAsia="仿宋_GB2312" w:hint="eastAsia"/>
                <w:kern w:val="0"/>
                <w:sz w:val="24"/>
              </w:rPr>
              <w:t>对实施绿色供应链管理有明确的工作目标、思路、计划和措施。</w:t>
            </w:r>
          </w:p>
        </w:tc>
        <w:tc>
          <w:tcPr>
            <w:tcW w:w="2217" w:type="dxa"/>
            <w:vAlign w:val="center"/>
          </w:tcPr>
          <w:p w:rsidR="00AC6506" w:rsidRPr="00994587" w:rsidRDefault="00AC6506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086" w:type="dxa"/>
            <w:vAlign w:val="center"/>
          </w:tcPr>
          <w:p w:rsidR="00AC6506" w:rsidRPr="00994587" w:rsidRDefault="00AC6506" w:rsidP="00C451C0">
            <w:pPr>
              <w:adjustRightInd w:val="0"/>
              <w:snapToGrid w:val="0"/>
              <w:spacing w:line="360" w:lineRule="auto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</w:tbl>
    <w:p w:rsidR="00AC6506" w:rsidRPr="00994587" w:rsidRDefault="00AC6506" w:rsidP="00AC6506">
      <w:pPr>
        <w:spacing w:line="360" w:lineRule="auto"/>
        <w:jc w:val="center"/>
        <w:rPr>
          <w:rFonts w:ascii="方正小标宋简体" w:eastAsia="方正小标宋简体"/>
          <w:bCs/>
          <w:sz w:val="44"/>
          <w:szCs w:val="44"/>
        </w:rPr>
      </w:pPr>
    </w:p>
    <w:p w:rsidR="00AC6506" w:rsidRPr="00994587" w:rsidRDefault="00AC6506" w:rsidP="00AC6506">
      <w:pPr>
        <w:widowControl/>
        <w:jc w:val="center"/>
        <w:rPr>
          <w:rFonts w:ascii="黑体" w:eastAsia="黑体" w:hAnsi="黑体"/>
          <w:bCs/>
          <w:sz w:val="32"/>
          <w:szCs w:val="32"/>
        </w:rPr>
      </w:pPr>
      <w:r w:rsidRPr="00994587">
        <w:rPr>
          <w:rFonts w:ascii="方正小标宋简体" w:eastAsia="方正小标宋简体"/>
          <w:bCs/>
          <w:sz w:val="44"/>
          <w:szCs w:val="44"/>
        </w:rPr>
        <w:br w:type="page"/>
      </w:r>
      <w:r w:rsidRPr="00994587">
        <w:rPr>
          <w:rFonts w:ascii="黑体" w:eastAsia="黑体" w:hAnsi="黑体" w:hint="eastAsia"/>
          <w:bCs/>
          <w:sz w:val="32"/>
          <w:szCs w:val="32"/>
        </w:rPr>
        <w:lastRenderedPageBreak/>
        <w:t>绿色供应链管理企业评价指标体系</w:t>
      </w:r>
    </w:p>
    <w:p w:rsidR="00AC6506" w:rsidRPr="00994587" w:rsidRDefault="00AC6506" w:rsidP="00AC6506">
      <w:pPr>
        <w:autoSpaceDE w:val="0"/>
        <w:autoSpaceDN w:val="0"/>
        <w:adjustRightInd w:val="0"/>
        <w:jc w:val="center"/>
        <w:rPr>
          <w:rFonts w:ascii="仿宋_GB2312" w:eastAsia="仿宋_GB2312" w:cs="仿宋_GB2312"/>
          <w:kern w:val="0"/>
          <w:sz w:val="30"/>
          <w:szCs w:val="30"/>
        </w:rPr>
      </w:pPr>
      <w:r w:rsidRPr="00994587">
        <w:rPr>
          <w:rFonts w:ascii="仿宋_GB2312" w:eastAsia="仿宋_GB2312" w:cs="仿宋_GB2312" w:hint="eastAsia"/>
          <w:kern w:val="0"/>
          <w:sz w:val="30"/>
          <w:szCs w:val="30"/>
        </w:rPr>
        <w:t>（20  年）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709"/>
        <w:gridCol w:w="3969"/>
        <w:gridCol w:w="708"/>
        <w:gridCol w:w="709"/>
        <w:gridCol w:w="901"/>
      </w:tblGrid>
      <w:tr w:rsidR="00AC6506" w:rsidRPr="00994587" w:rsidTr="00C451C0">
        <w:trPr>
          <w:jc w:val="center"/>
        </w:trPr>
        <w:tc>
          <w:tcPr>
            <w:tcW w:w="1526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一级指标</w:t>
            </w: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序号</w:t>
            </w:r>
          </w:p>
        </w:tc>
        <w:tc>
          <w:tcPr>
            <w:tcW w:w="396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二级指标</w:t>
            </w:r>
          </w:p>
        </w:tc>
        <w:tc>
          <w:tcPr>
            <w:tcW w:w="708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单位</w:t>
            </w: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最高分值</w:t>
            </w:r>
          </w:p>
        </w:tc>
        <w:tc>
          <w:tcPr>
            <w:tcW w:w="901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指标类型</w:t>
            </w:r>
          </w:p>
        </w:tc>
      </w:tr>
      <w:tr w:rsidR="00AC6506" w:rsidRPr="00994587" w:rsidTr="00C451C0">
        <w:trPr>
          <w:trHeight w:val="385"/>
          <w:jc w:val="center"/>
        </w:trPr>
        <w:tc>
          <w:tcPr>
            <w:tcW w:w="1526" w:type="dxa"/>
            <w:vMerge w:val="restart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绿色供应链管理</w:t>
            </w:r>
          </w:p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战略X1</w:t>
            </w: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3969" w:type="dxa"/>
            <w:vAlign w:val="center"/>
          </w:tcPr>
          <w:p w:rsidR="00AC6506" w:rsidRPr="00994587" w:rsidRDefault="00AC6506" w:rsidP="00C451C0">
            <w:pPr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纳入公司发展规划X11</w:t>
            </w:r>
          </w:p>
        </w:tc>
        <w:tc>
          <w:tcPr>
            <w:tcW w:w="708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-</w:t>
            </w: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8</w:t>
            </w:r>
          </w:p>
        </w:tc>
        <w:tc>
          <w:tcPr>
            <w:tcW w:w="901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定性</w:t>
            </w:r>
          </w:p>
        </w:tc>
      </w:tr>
      <w:tr w:rsidR="00AC6506" w:rsidRPr="00994587" w:rsidTr="00C451C0">
        <w:trPr>
          <w:trHeight w:val="263"/>
          <w:jc w:val="center"/>
        </w:trPr>
        <w:tc>
          <w:tcPr>
            <w:tcW w:w="1526" w:type="dxa"/>
            <w:vMerge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</w:p>
        </w:tc>
        <w:tc>
          <w:tcPr>
            <w:tcW w:w="3969" w:type="dxa"/>
            <w:vAlign w:val="center"/>
          </w:tcPr>
          <w:p w:rsidR="00AC6506" w:rsidRPr="00994587" w:rsidRDefault="00AC6506" w:rsidP="00C451C0">
            <w:pPr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制定绿色供应链管理目标X12</w:t>
            </w:r>
          </w:p>
        </w:tc>
        <w:tc>
          <w:tcPr>
            <w:tcW w:w="708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-</w:t>
            </w: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6</w:t>
            </w:r>
          </w:p>
        </w:tc>
        <w:tc>
          <w:tcPr>
            <w:tcW w:w="901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定性</w:t>
            </w:r>
          </w:p>
        </w:tc>
      </w:tr>
      <w:tr w:rsidR="00AC6506" w:rsidRPr="00994587" w:rsidTr="00C451C0">
        <w:trPr>
          <w:trHeight w:val="367"/>
          <w:jc w:val="center"/>
        </w:trPr>
        <w:tc>
          <w:tcPr>
            <w:tcW w:w="1526" w:type="dxa"/>
            <w:vMerge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</w:p>
        </w:tc>
        <w:tc>
          <w:tcPr>
            <w:tcW w:w="3969" w:type="dxa"/>
            <w:vAlign w:val="center"/>
          </w:tcPr>
          <w:p w:rsidR="00AC6506" w:rsidRPr="00994587" w:rsidRDefault="00AC6506" w:rsidP="00C451C0">
            <w:pPr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设置专门管理机构X13</w:t>
            </w:r>
          </w:p>
        </w:tc>
        <w:tc>
          <w:tcPr>
            <w:tcW w:w="708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-</w:t>
            </w: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6</w:t>
            </w:r>
          </w:p>
        </w:tc>
        <w:tc>
          <w:tcPr>
            <w:tcW w:w="901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定性</w:t>
            </w:r>
          </w:p>
        </w:tc>
      </w:tr>
      <w:tr w:rsidR="00AC6506" w:rsidRPr="00994587" w:rsidTr="00C451C0">
        <w:trPr>
          <w:trHeight w:val="287"/>
          <w:jc w:val="center"/>
        </w:trPr>
        <w:tc>
          <w:tcPr>
            <w:tcW w:w="1526" w:type="dxa"/>
            <w:vMerge w:val="restart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实施绿色供应商</w:t>
            </w:r>
          </w:p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管理X2</w:t>
            </w: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4</w:t>
            </w:r>
          </w:p>
        </w:tc>
        <w:tc>
          <w:tcPr>
            <w:tcW w:w="3969" w:type="dxa"/>
            <w:vAlign w:val="center"/>
          </w:tcPr>
          <w:p w:rsidR="00AC6506" w:rsidRPr="00994587" w:rsidRDefault="00AC6506" w:rsidP="00C451C0">
            <w:pPr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绿色采购标准制度完善X21</w:t>
            </w:r>
          </w:p>
        </w:tc>
        <w:tc>
          <w:tcPr>
            <w:tcW w:w="708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-</w:t>
            </w: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4</w:t>
            </w:r>
          </w:p>
        </w:tc>
        <w:tc>
          <w:tcPr>
            <w:tcW w:w="901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定性</w:t>
            </w:r>
          </w:p>
        </w:tc>
      </w:tr>
      <w:tr w:rsidR="00AC6506" w:rsidRPr="00994587" w:rsidTr="00C451C0">
        <w:trPr>
          <w:trHeight w:val="377"/>
          <w:jc w:val="center"/>
        </w:trPr>
        <w:tc>
          <w:tcPr>
            <w:tcW w:w="1526" w:type="dxa"/>
            <w:vMerge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5</w:t>
            </w:r>
          </w:p>
        </w:tc>
        <w:tc>
          <w:tcPr>
            <w:tcW w:w="3969" w:type="dxa"/>
            <w:vAlign w:val="center"/>
          </w:tcPr>
          <w:p w:rsidR="00AC6506" w:rsidRPr="00994587" w:rsidRDefault="00AC6506" w:rsidP="00C451C0">
            <w:pPr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供应商认证体系完善X22</w:t>
            </w:r>
          </w:p>
        </w:tc>
        <w:tc>
          <w:tcPr>
            <w:tcW w:w="708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-</w:t>
            </w: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</w:p>
        </w:tc>
        <w:tc>
          <w:tcPr>
            <w:tcW w:w="901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定性</w:t>
            </w:r>
          </w:p>
        </w:tc>
      </w:tr>
      <w:tr w:rsidR="00AC6506" w:rsidRPr="00994587" w:rsidTr="00C451C0">
        <w:trPr>
          <w:trHeight w:val="424"/>
          <w:jc w:val="center"/>
        </w:trPr>
        <w:tc>
          <w:tcPr>
            <w:tcW w:w="1526" w:type="dxa"/>
            <w:vMerge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6</w:t>
            </w:r>
          </w:p>
        </w:tc>
        <w:tc>
          <w:tcPr>
            <w:tcW w:w="3969" w:type="dxa"/>
            <w:vAlign w:val="center"/>
          </w:tcPr>
          <w:p w:rsidR="00AC6506" w:rsidRPr="00994587" w:rsidRDefault="00AC6506" w:rsidP="00C451C0">
            <w:pPr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对供应商定期审核X23</w:t>
            </w:r>
          </w:p>
        </w:tc>
        <w:tc>
          <w:tcPr>
            <w:tcW w:w="708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-</w:t>
            </w: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</w:p>
        </w:tc>
        <w:tc>
          <w:tcPr>
            <w:tcW w:w="901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定性</w:t>
            </w:r>
          </w:p>
        </w:tc>
      </w:tr>
      <w:tr w:rsidR="00AC6506" w:rsidRPr="00994587" w:rsidTr="00C451C0">
        <w:trPr>
          <w:trHeight w:val="275"/>
          <w:jc w:val="center"/>
        </w:trPr>
        <w:tc>
          <w:tcPr>
            <w:tcW w:w="1526" w:type="dxa"/>
            <w:vMerge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7</w:t>
            </w:r>
          </w:p>
        </w:tc>
        <w:tc>
          <w:tcPr>
            <w:tcW w:w="3969" w:type="dxa"/>
            <w:vAlign w:val="center"/>
          </w:tcPr>
          <w:p w:rsidR="00AC6506" w:rsidRPr="00994587" w:rsidRDefault="00AC6506" w:rsidP="00C451C0">
            <w:pPr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供应商绩效评估制度健全X24</w:t>
            </w:r>
          </w:p>
        </w:tc>
        <w:tc>
          <w:tcPr>
            <w:tcW w:w="708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-</w:t>
            </w: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</w:p>
        </w:tc>
        <w:tc>
          <w:tcPr>
            <w:tcW w:w="901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定性</w:t>
            </w:r>
          </w:p>
        </w:tc>
      </w:tr>
      <w:tr w:rsidR="00AC6506" w:rsidRPr="00994587" w:rsidTr="00C451C0">
        <w:trPr>
          <w:trHeight w:val="365"/>
          <w:jc w:val="center"/>
        </w:trPr>
        <w:tc>
          <w:tcPr>
            <w:tcW w:w="1526" w:type="dxa"/>
            <w:vMerge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8</w:t>
            </w:r>
          </w:p>
        </w:tc>
        <w:tc>
          <w:tcPr>
            <w:tcW w:w="3969" w:type="dxa"/>
            <w:vAlign w:val="center"/>
          </w:tcPr>
          <w:p w:rsidR="00AC6506" w:rsidRPr="00994587" w:rsidRDefault="00AC6506" w:rsidP="00C451C0">
            <w:pPr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定期对供应商进行培训X25</w:t>
            </w:r>
          </w:p>
        </w:tc>
        <w:tc>
          <w:tcPr>
            <w:tcW w:w="708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-</w:t>
            </w: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</w:p>
        </w:tc>
        <w:tc>
          <w:tcPr>
            <w:tcW w:w="901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定性</w:t>
            </w:r>
          </w:p>
        </w:tc>
      </w:tr>
      <w:tr w:rsidR="00AC6506" w:rsidRPr="00994587" w:rsidTr="00C451C0">
        <w:trPr>
          <w:trHeight w:val="426"/>
          <w:jc w:val="center"/>
        </w:trPr>
        <w:tc>
          <w:tcPr>
            <w:tcW w:w="1526" w:type="dxa"/>
            <w:vMerge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9</w:t>
            </w:r>
          </w:p>
        </w:tc>
        <w:tc>
          <w:tcPr>
            <w:tcW w:w="3969" w:type="dxa"/>
            <w:vAlign w:val="center"/>
          </w:tcPr>
          <w:p w:rsidR="00AC6506" w:rsidRPr="00994587" w:rsidRDefault="00AC6506" w:rsidP="00C451C0">
            <w:pPr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低风险供应商占比X26</w:t>
            </w:r>
          </w:p>
        </w:tc>
        <w:tc>
          <w:tcPr>
            <w:tcW w:w="708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%</w:t>
            </w: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4</w:t>
            </w:r>
          </w:p>
        </w:tc>
        <w:tc>
          <w:tcPr>
            <w:tcW w:w="901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定量</w:t>
            </w:r>
          </w:p>
        </w:tc>
      </w:tr>
      <w:tr w:rsidR="00AC6506" w:rsidRPr="00994587" w:rsidTr="00C451C0">
        <w:trPr>
          <w:trHeight w:val="405"/>
          <w:jc w:val="center"/>
        </w:trPr>
        <w:tc>
          <w:tcPr>
            <w:tcW w:w="1526" w:type="dxa"/>
            <w:vMerge w:val="restart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绿色生产X3</w:t>
            </w: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10</w:t>
            </w:r>
          </w:p>
        </w:tc>
        <w:tc>
          <w:tcPr>
            <w:tcW w:w="3969" w:type="dxa"/>
            <w:vAlign w:val="center"/>
          </w:tcPr>
          <w:p w:rsidR="00AC6506" w:rsidRPr="00994587" w:rsidRDefault="00AC6506" w:rsidP="00C451C0">
            <w:pPr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节能减排环保合</w:t>
            </w:r>
            <w:proofErr w:type="gramStart"/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规</w:t>
            </w:r>
            <w:proofErr w:type="gramEnd"/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X31</w:t>
            </w:r>
          </w:p>
        </w:tc>
        <w:tc>
          <w:tcPr>
            <w:tcW w:w="708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-</w:t>
            </w: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10</w:t>
            </w:r>
          </w:p>
        </w:tc>
        <w:tc>
          <w:tcPr>
            <w:tcW w:w="901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定性</w:t>
            </w:r>
          </w:p>
        </w:tc>
      </w:tr>
      <w:tr w:rsidR="00AC6506" w:rsidRPr="00994587" w:rsidTr="00C451C0">
        <w:trPr>
          <w:trHeight w:val="553"/>
          <w:jc w:val="center"/>
        </w:trPr>
        <w:tc>
          <w:tcPr>
            <w:tcW w:w="1526" w:type="dxa"/>
            <w:vMerge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11</w:t>
            </w:r>
          </w:p>
        </w:tc>
        <w:tc>
          <w:tcPr>
            <w:tcW w:w="3969" w:type="dxa"/>
            <w:vAlign w:val="center"/>
          </w:tcPr>
          <w:p w:rsidR="00AC6506" w:rsidRPr="00994587" w:rsidRDefault="00AC6506" w:rsidP="00C451C0">
            <w:pPr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符合有害物质限制使用管理办法X32</w:t>
            </w:r>
          </w:p>
        </w:tc>
        <w:tc>
          <w:tcPr>
            <w:tcW w:w="708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-</w:t>
            </w: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10</w:t>
            </w:r>
          </w:p>
        </w:tc>
        <w:tc>
          <w:tcPr>
            <w:tcW w:w="901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定性</w:t>
            </w:r>
          </w:p>
        </w:tc>
      </w:tr>
      <w:tr w:rsidR="00AC6506" w:rsidRPr="00994587" w:rsidTr="00C451C0">
        <w:trPr>
          <w:trHeight w:val="349"/>
          <w:jc w:val="center"/>
        </w:trPr>
        <w:tc>
          <w:tcPr>
            <w:tcW w:w="1526" w:type="dxa"/>
            <w:vMerge w:val="restart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绿色回收X4</w:t>
            </w: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12</w:t>
            </w:r>
          </w:p>
        </w:tc>
        <w:tc>
          <w:tcPr>
            <w:tcW w:w="3969" w:type="dxa"/>
            <w:vAlign w:val="center"/>
          </w:tcPr>
          <w:p w:rsidR="00AC6506" w:rsidRPr="00994587" w:rsidRDefault="00AC6506" w:rsidP="00C451C0">
            <w:pPr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产品回收率X41</w:t>
            </w:r>
          </w:p>
        </w:tc>
        <w:tc>
          <w:tcPr>
            <w:tcW w:w="708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%</w:t>
            </w: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5</w:t>
            </w:r>
          </w:p>
        </w:tc>
        <w:tc>
          <w:tcPr>
            <w:tcW w:w="901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定量</w:t>
            </w:r>
          </w:p>
        </w:tc>
      </w:tr>
      <w:tr w:rsidR="00AC6506" w:rsidRPr="00994587" w:rsidTr="00C451C0">
        <w:trPr>
          <w:trHeight w:val="411"/>
          <w:jc w:val="center"/>
        </w:trPr>
        <w:tc>
          <w:tcPr>
            <w:tcW w:w="1526" w:type="dxa"/>
            <w:vMerge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13</w:t>
            </w:r>
          </w:p>
        </w:tc>
        <w:tc>
          <w:tcPr>
            <w:tcW w:w="3969" w:type="dxa"/>
            <w:vAlign w:val="center"/>
          </w:tcPr>
          <w:p w:rsidR="00AC6506" w:rsidRPr="00994587" w:rsidRDefault="00AC6506" w:rsidP="00C451C0">
            <w:pPr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包装回收率X42</w:t>
            </w:r>
          </w:p>
        </w:tc>
        <w:tc>
          <w:tcPr>
            <w:tcW w:w="708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%</w:t>
            </w: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5</w:t>
            </w:r>
          </w:p>
        </w:tc>
        <w:tc>
          <w:tcPr>
            <w:tcW w:w="901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定量</w:t>
            </w:r>
          </w:p>
        </w:tc>
      </w:tr>
      <w:tr w:rsidR="00AC6506" w:rsidRPr="00994587" w:rsidTr="00C451C0">
        <w:trPr>
          <w:jc w:val="center"/>
        </w:trPr>
        <w:tc>
          <w:tcPr>
            <w:tcW w:w="1526" w:type="dxa"/>
            <w:vMerge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14</w:t>
            </w:r>
          </w:p>
        </w:tc>
        <w:tc>
          <w:tcPr>
            <w:tcW w:w="3969" w:type="dxa"/>
            <w:vAlign w:val="center"/>
          </w:tcPr>
          <w:p w:rsidR="00AC6506" w:rsidRPr="00994587" w:rsidRDefault="00AC6506" w:rsidP="00C451C0">
            <w:pPr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回收体系完善（含自建、与第三方联合回收）X43</w:t>
            </w:r>
          </w:p>
        </w:tc>
        <w:tc>
          <w:tcPr>
            <w:tcW w:w="708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-</w:t>
            </w: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5</w:t>
            </w:r>
          </w:p>
        </w:tc>
        <w:tc>
          <w:tcPr>
            <w:tcW w:w="901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定性</w:t>
            </w:r>
          </w:p>
        </w:tc>
      </w:tr>
      <w:tr w:rsidR="00AC6506" w:rsidRPr="00994587" w:rsidTr="00C451C0">
        <w:trPr>
          <w:trHeight w:val="355"/>
          <w:jc w:val="center"/>
        </w:trPr>
        <w:tc>
          <w:tcPr>
            <w:tcW w:w="1526" w:type="dxa"/>
            <w:vMerge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15</w:t>
            </w:r>
          </w:p>
        </w:tc>
        <w:tc>
          <w:tcPr>
            <w:tcW w:w="3969" w:type="dxa"/>
            <w:vAlign w:val="center"/>
          </w:tcPr>
          <w:p w:rsidR="00AC6506" w:rsidRPr="00994587" w:rsidRDefault="00AC6506" w:rsidP="00C451C0">
            <w:pPr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指导下游企业回收拆解X44</w:t>
            </w:r>
          </w:p>
        </w:tc>
        <w:tc>
          <w:tcPr>
            <w:tcW w:w="708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-</w:t>
            </w: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5</w:t>
            </w:r>
          </w:p>
        </w:tc>
        <w:tc>
          <w:tcPr>
            <w:tcW w:w="901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定性</w:t>
            </w:r>
          </w:p>
        </w:tc>
      </w:tr>
      <w:tr w:rsidR="00AC6506" w:rsidRPr="00994587" w:rsidTr="00C451C0">
        <w:trPr>
          <w:trHeight w:val="572"/>
          <w:jc w:val="center"/>
        </w:trPr>
        <w:tc>
          <w:tcPr>
            <w:tcW w:w="1526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绿色信息平台建设X5</w:t>
            </w: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16</w:t>
            </w:r>
          </w:p>
        </w:tc>
        <w:tc>
          <w:tcPr>
            <w:tcW w:w="3969" w:type="dxa"/>
            <w:vAlign w:val="center"/>
          </w:tcPr>
          <w:p w:rsidR="00AC6506" w:rsidRPr="00994587" w:rsidRDefault="00AC6506" w:rsidP="00C451C0">
            <w:pPr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绿色供应链管理信息平台完善X51</w:t>
            </w:r>
          </w:p>
        </w:tc>
        <w:tc>
          <w:tcPr>
            <w:tcW w:w="708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-</w:t>
            </w: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10</w:t>
            </w:r>
          </w:p>
        </w:tc>
        <w:tc>
          <w:tcPr>
            <w:tcW w:w="901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定性</w:t>
            </w:r>
          </w:p>
        </w:tc>
      </w:tr>
      <w:tr w:rsidR="00AC6506" w:rsidRPr="00994587" w:rsidTr="00C451C0">
        <w:trPr>
          <w:trHeight w:val="340"/>
          <w:jc w:val="center"/>
        </w:trPr>
        <w:tc>
          <w:tcPr>
            <w:tcW w:w="1526" w:type="dxa"/>
            <w:vMerge w:val="restart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绿色信息披露X6</w:t>
            </w: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17</w:t>
            </w:r>
          </w:p>
        </w:tc>
        <w:tc>
          <w:tcPr>
            <w:tcW w:w="3969" w:type="dxa"/>
            <w:vAlign w:val="center"/>
          </w:tcPr>
          <w:p w:rsidR="00AC6506" w:rsidRPr="00994587" w:rsidRDefault="00AC6506" w:rsidP="00C451C0">
            <w:pPr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披露企业节能减</w:t>
            </w:r>
            <w:proofErr w:type="gramStart"/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排减碳信息</w:t>
            </w:r>
            <w:proofErr w:type="gramEnd"/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X61</w:t>
            </w:r>
          </w:p>
        </w:tc>
        <w:tc>
          <w:tcPr>
            <w:tcW w:w="708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-</w:t>
            </w: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2.5</w:t>
            </w:r>
          </w:p>
        </w:tc>
        <w:tc>
          <w:tcPr>
            <w:tcW w:w="901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定性</w:t>
            </w:r>
          </w:p>
        </w:tc>
      </w:tr>
      <w:tr w:rsidR="00AC6506" w:rsidRPr="00994587" w:rsidTr="00C451C0">
        <w:trPr>
          <w:trHeight w:val="572"/>
          <w:jc w:val="center"/>
        </w:trPr>
        <w:tc>
          <w:tcPr>
            <w:tcW w:w="1526" w:type="dxa"/>
            <w:vMerge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18</w:t>
            </w:r>
          </w:p>
        </w:tc>
        <w:tc>
          <w:tcPr>
            <w:tcW w:w="3969" w:type="dxa"/>
            <w:vAlign w:val="center"/>
          </w:tcPr>
          <w:p w:rsidR="00AC6506" w:rsidRPr="00994587" w:rsidRDefault="00AC6506" w:rsidP="00C451C0">
            <w:pPr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披露高、中风险供应商审核率及低风险供应商占比X62</w:t>
            </w:r>
          </w:p>
        </w:tc>
        <w:tc>
          <w:tcPr>
            <w:tcW w:w="708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-</w:t>
            </w: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2.5</w:t>
            </w:r>
          </w:p>
        </w:tc>
        <w:tc>
          <w:tcPr>
            <w:tcW w:w="901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定性</w:t>
            </w:r>
          </w:p>
        </w:tc>
      </w:tr>
      <w:tr w:rsidR="00AC6506" w:rsidRPr="00994587" w:rsidTr="00C451C0">
        <w:trPr>
          <w:trHeight w:val="369"/>
          <w:jc w:val="center"/>
        </w:trPr>
        <w:tc>
          <w:tcPr>
            <w:tcW w:w="1526" w:type="dxa"/>
            <w:vMerge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19</w:t>
            </w:r>
          </w:p>
        </w:tc>
        <w:tc>
          <w:tcPr>
            <w:tcW w:w="3969" w:type="dxa"/>
            <w:vAlign w:val="center"/>
          </w:tcPr>
          <w:p w:rsidR="00AC6506" w:rsidRPr="00994587" w:rsidRDefault="00AC6506" w:rsidP="00C451C0">
            <w:pPr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披露供应商节能减</w:t>
            </w:r>
            <w:proofErr w:type="gramStart"/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排信息</w:t>
            </w:r>
            <w:proofErr w:type="gramEnd"/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X63</w:t>
            </w:r>
          </w:p>
        </w:tc>
        <w:tc>
          <w:tcPr>
            <w:tcW w:w="708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-</w:t>
            </w: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2.5</w:t>
            </w:r>
          </w:p>
        </w:tc>
        <w:tc>
          <w:tcPr>
            <w:tcW w:w="901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定性</w:t>
            </w:r>
          </w:p>
        </w:tc>
      </w:tr>
      <w:tr w:rsidR="00AC6506" w:rsidRPr="00994587" w:rsidTr="00C451C0">
        <w:trPr>
          <w:trHeight w:val="545"/>
          <w:jc w:val="center"/>
        </w:trPr>
        <w:tc>
          <w:tcPr>
            <w:tcW w:w="1526" w:type="dxa"/>
            <w:vMerge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20</w:t>
            </w:r>
          </w:p>
        </w:tc>
        <w:tc>
          <w:tcPr>
            <w:tcW w:w="3969" w:type="dxa"/>
            <w:vAlign w:val="center"/>
          </w:tcPr>
          <w:p w:rsidR="00AC6506" w:rsidRPr="00994587" w:rsidRDefault="00AC6506" w:rsidP="00C451C0">
            <w:pPr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发布企业社会责任报告（含绿色采购信息）X64</w:t>
            </w:r>
          </w:p>
        </w:tc>
        <w:tc>
          <w:tcPr>
            <w:tcW w:w="708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-</w:t>
            </w:r>
          </w:p>
        </w:tc>
        <w:tc>
          <w:tcPr>
            <w:tcW w:w="709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2.5</w:t>
            </w:r>
          </w:p>
        </w:tc>
        <w:tc>
          <w:tcPr>
            <w:tcW w:w="901" w:type="dxa"/>
            <w:vAlign w:val="center"/>
          </w:tcPr>
          <w:p w:rsidR="00AC6506" w:rsidRPr="00994587" w:rsidRDefault="00AC6506" w:rsidP="00C451C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994587">
              <w:rPr>
                <w:rFonts w:ascii="仿宋_GB2312" w:eastAsia="仿宋_GB2312" w:hAnsi="仿宋_GB2312" w:cs="仿宋_GB2312" w:hint="eastAsia"/>
                <w:sz w:val="24"/>
              </w:rPr>
              <w:t>定性</w:t>
            </w:r>
          </w:p>
        </w:tc>
      </w:tr>
    </w:tbl>
    <w:p w:rsidR="00AC6506" w:rsidRPr="00FC359A" w:rsidRDefault="00AC6506" w:rsidP="00AC6506">
      <w:pPr>
        <w:spacing w:line="480" w:lineRule="exact"/>
        <w:ind w:firstLineChars="200" w:firstLine="480"/>
        <w:rPr>
          <w:rFonts w:ascii="仿宋_GB2312" w:eastAsia="仿宋_GB2312"/>
          <w:sz w:val="24"/>
        </w:rPr>
      </w:pPr>
      <w:r w:rsidRPr="00FC359A">
        <w:rPr>
          <w:rFonts w:ascii="仿宋_GB2312" w:eastAsia="仿宋_GB2312" w:hint="eastAsia"/>
          <w:sz w:val="24"/>
        </w:rPr>
        <w:t>说明：为便于绿色供应链管理评价，现对《绿色供应链管理评价要求》（《工业和信息化部办公厅关于开展绿色制造体系建设的通知》工</w:t>
      </w:r>
      <w:proofErr w:type="gramStart"/>
      <w:r w:rsidRPr="00FC359A">
        <w:rPr>
          <w:rFonts w:ascii="仿宋_GB2312" w:eastAsia="仿宋_GB2312" w:hint="eastAsia"/>
          <w:sz w:val="24"/>
        </w:rPr>
        <w:t>信厅节函</w:t>
      </w:r>
      <w:proofErr w:type="gramEnd"/>
      <w:r w:rsidRPr="00FC359A">
        <w:rPr>
          <w:rFonts w:ascii="仿宋_GB2312" w:eastAsia="仿宋_GB2312" w:hint="eastAsia"/>
          <w:sz w:val="24"/>
        </w:rPr>
        <w:t>〔2016〕586号 附件3）中的绿色供应链管理指数公式进行简化，具体计算公式简化为：</w:t>
      </w:r>
    </w:p>
    <w:p w:rsidR="00AC6506" w:rsidRPr="00FC359A" w:rsidRDefault="00AC6506" w:rsidP="00AC6506">
      <w:pPr>
        <w:tabs>
          <w:tab w:val="center" w:pos="4153"/>
        </w:tabs>
        <w:jc w:val="left"/>
        <w:rPr>
          <w:rFonts w:ascii="仿宋_GB2312" w:eastAsia="仿宋_GB2312"/>
          <w:sz w:val="28"/>
          <w:szCs w:val="28"/>
        </w:rPr>
        <w:sectPr w:rsidR="00AC6506" w:rsidRPr="00FC359A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 w:rsidRPr="00FC359A">
        <w:rPr>
          <w:rFonts w:ascii="仿宋_GB2312" w:eastAsia="仿宋_GB2312"/>
          <w:position w:val="-30"/>
          <w:sz w:val="24"/>
        </w:rPr>
        <w:object w:dxaOrig="7920" w:dyaOrig="71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对象 1" o:spid="_x0000_i1025" type="#_x0000_t75" style="width:410.25pt;height:44.25pt;mso-position-horizontal-relative:page;mso-position-vertical-relative:page" o:ole="">
            <v:imagedata r:id="rId5" o:title=""/>
          </v:shape>
          <o:OLEObject Type="Embed" ProgID="Equation.3" ShapeID="对象 1" DrawAspect="Content" ObjectID="_1666100961" r:id="rId6"/>
        </w:object>
      </w:r>
    </w:p>
    <w:p w:rsidR="00AC6506" w:rsidRDefault="00AC6506" w:rsidP="00AC6506">
      <w:pPr>
        <w:snapToGrid w:val="0"/>
        <w:spacing w:line="540" w:lineRule="exact"/>
        <w:jc w:val="center"/>
        <w:outlineLvl w:val="0"/>
        <w:rPr>
          <w:rFonts w:ascii="黑体" w:eastAsia="黑体" w:hAnsi="黑体"/>
          <w:bCs/>
          <w:color w:val="000000"/>
          <w:sz w:val="36"/>
          <w:szCs w:val="36"/>
        </w:rPr>
      </w:pPr>
      <w:r w:rsidRPr="00994587">
        <w:rPr>
          <w:rFonts w:ascii="黑体" w:eastAsia="黑体" w:hAnsi="黑体" w:hint="eastAsia"/>
          <w:bCs/>
          <w:color w:val="000000"/>
          <w:sz w:val="36"/>
          <w:szCs w:val="36"/>
        </w:rPr>
        <w:lastRenderedPageBreak/>
        <w:t>绿色供应链管理企业评价报告（格式）</w:t>
      </w:r>
    </w:p>
    <w:p w:rsidR="00AC6506" w:rsidRPr="00994587" w:rsidRDefault="00AC6506" w:rsidP="00AC6506">
      <w:pPr>
        <w:snapToGrid w:val="0"/>
        <w:spacing w:line="240" w:lineRule="exact"/>
        <w:jc w:val="center"/>
        <w:outlineLvl w:val="0"/>
        <w:rPr>
          <w:rFonts w:ascii="黑体" w:eastAsia="黑体" w:hAnsi="黑体" w:hint="eastAsia"/>
          <w:bCs/>
          <w:color w:val="000000"/>
          <w:sz w:val="36"/>
          <w:szCs w:val="36"/>
        </w:rPr>
      </w:pPr>
    </w:p>
    <w:p w:rsidR="00AC6506" w:rsidRPr="00994587" w:rsidRDefault="00AC6506" w:rsidP="00AC6506">
      <w:pPr>
        <w:spacing w:line="46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994587">
        <w:rPr>
          <w:rFonts w:ascii="黑体" w:eastAsia="黑体" w:hAnsi="黑体" w:hint="eastAsia"/>
          <w:bCs/>
          <w:sz w:val="32"/>
          <w:szCs w:val="32"/>
        </w:rPr>
        <w:t>一、概述</w:t>
      </w:r>
    </w:p>
    <w:p w:rsidR="00AC6506" w:rsidRPr="00994587" w:rsidRDefault="00AC6506" w:rsidP="00AC6506">
      <w:pPr>
        <w:spacing w:line="4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994587">
        <w:rPr>
          <w:rFonts w:ascii="仿宋_GB2312" w:eastAsia="仿宋_GB2312" w:hint="eastAsia"/>
          <w:sz w:val="30"/>
          <w:szCs w:val="30"/>
        </w:rPr>
        <w:t>主要介绍企业绿色供应链管理评价的目的、依据及被评价企业的基本情况等内容。</w:t>
      </w:r>
    </w:p>
    <w:p w:rsidR="00AC6506" w:rsidRPr="00994587" w:rsidRDefault="00AC6506" w:rsidP="00AC6506">
      <w:pPr>
        <w:spacing w:line="46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994587">
        <w:rPr>
          <w:rFonts w:ascii="黑体" w:eastAsia="黑体" w:hAnsi="黑体" w:hint="eastAsia"/>
          <w:bCs/>
          <w:sz w:val="32"/>
          <w:szCs w:val="32"/>
        </w:rPr>
        <w:t>二、评价过程</w:t>
      </w:r>
    </w:p>
    <w:p w:rsidR="00AC6506" w:rsidRPr="00994587" w:rsidRDefault="00AC6506" w:rsidP="00AC6506">
      <w:pPr>
        <w:spacing w:line="4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994587">
        <w:rPr>
          <w:rFonts w:ascii="仿宋_GB2312" w:eastAsia="仿宋_GB2312" w:hint="eastAsia"/>
          <w:sz w:val="30"/>
          <w:szCs w:val="30"/>
        </w:rPr>
        <w:t>主要介绍评价工作安排、评价人员组成、文件资料评价情况、现场评价情况、数据收集及可靠性评估、报告编写及评价结论复核等内容。</w:t>
      </w:r>
    </w:p>
    <w:p w:rsidR="00AC6506" w:rsidRPr="00994587" w:rsidRDefault="00AC6506" w:rsidP="00AC6506">
      <w:pPr>
        <w:spacing w:line="46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994587">
        <w:rPr>
          <w:rFonts w:ascii="黑体" w:eastAsia="黑体" w:hAnsi="黑体" w:hint="eastAsia"/>
          <w:bCs/>
          <w:sz w:val="32"/>
          <w:szCs w:val="32"/>
        </w:rPr>
        <w:t>三、评价内容</w:t>
      </w:r>
    </w:p>
    <w:p w:rsidR="00AC6506" w:rsidRPr="00994587" w:rsidRDefault="00AC6506" w:rsidP="00AC6506">
      <w:pPr>
        <w:spacing w:line="460" w:lineRule="exact"/>
        <w:ind w:firstLineChars="200" w:firstLine="600"/>
        <w:rPr>
          <w:rFonts w:ascii="仿宋_GB2312" w:eastAsia="仿宋_GB2312"/>
          <w:sz w:val="30"/>
          <w:szCs w:val="30"/>
          <w:highlight w:val="yellow"/>
        </w:rPr>
      </w:pPr>
      <w:r w:rsidRPr="00994587">
        <w:rPr>
          <w:rFonts w:ascii="仿宋_GB2312" w:eastAsia="仿宋_GB2312" w:hint="eastAsia"/>
          <w:sz w:val="30"/>
          <w:szCs w:val="30"/>
        </w:rPr>
        <w:t>对照绿色供应链管理评价要求，</w:t>
      </w:r>
      <w:r w:rsidRPr="00994587">
        <w:rPr>
          <w:rFonts w:ascii="仿宋_GB2312" w:eastAsia="仿宋_GB2312"/>
          <w:sz w:val="30"/>
          <w:szCs w:val="30"/>
        </w:rPr>
        <w:t>对申报</w:t>
      </w:r>
      <w:r w:rsidRPr="00994587">
        <w:rPr>
          <w:rFonts w:ascii="仿宋_GB2312" w:eastAsia="仿宋_GB2312" w:hint="eastAsia"/>
          <w:sz w:val="30"/>
          <w:szCs w:val="30"/>
        </w:rPr>
        <w:t>企业</w:t>
      </w:r>
      <w:r w:rsidRPr="00994587">
        <w:rPr>
          <w:rFonts w:ascii="仿宋_GB2312" w:eastAsia="仿宋_GB2312"/>
          <w:sz w:val="30"/>
          <w:szCs w:val="30"/>
        </w:rPr>
        <w:t>的</w:t>
      </w:r>
      <w:r w:rsidRPr="00994587">
        <w:rPr>
          <w:rFonts w:ascii="仿宋_GB2312" w:eastAsia="仿宋_GB2312" w:hint="eastAsia"/>
          <w:sz w:val="30"/>
          <w:szCs w:val="30"/>
        </w:rPr>
        <w:t>绿色供应链管理关键环节进行评价，包括确立可持续的绿色供应链管理战略、实施绿色供应商管理、强化绿色生产、建设绿色回收体系、搭建绿色信息收集监测披露平台。</w:t>
      </w:r>
    </w:p>
    <w:p w:rsidR="00AC6506" w:rsidRPr="00994587" w:rsidRDefault="00AC6506" w:rsidP="00AC6506">
      <w:pPr>
        <w:spacing w:line="46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994587">
        <w:rPr>
          <w:rFonts w:ascii="黑体" w:eastAsia="黑体" w:hAnsi="黑体" w:hint="eastAsia"/>
          <w:bCs/>
          <w:sz w:val="32"/>
          <w:szCs w:val="32"/>
        </w:rPr>
        <w:t>四、评价结论</w:t>
      </w:r>
    </w:p>
    <w:p w:rsidR="00AC6506" w:rsidRPr="00994587" w:rsidRDefault="00AC6506" w:rsidP="00AC6506">
      <w:pPr>
        <w:spacing w:line="4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994587">
        <w:rPr>
          <w:rFonts w:ascii="仿宋_GB2312" w:eastAsia="仿宋_GB2312" w:hint="eastAsia"/>
          <w:sz w:val="30"/>
          <w:szCs w:val="30"/>
        </w:rPr>
        <w:t>对申报企业绿色供应链管理评价指标体系的各指标打分后，计算出绿色供应链管理指数，得出评价结论，说明绿色供应链建设各环节中，主要做法、经验、亮点及突出优势等。</w:t>
      </w:r>
    </w:p>
    <w:p w:rsidR="00AC6506" w:rsidRPr="00994587" w:rsidRDefault="00AC6506" w:rsidP="00AC6506">
      <w:pPr>
        <w:spacing w:line="46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994587">
        <w:rPr>
          <w:rFonts w:ascii="黑体" w:eastAsia="黑体" w:hAnsi="黑体" w:hint="eastAsia"/>
          <w:bCs/>
          <w:sz w:val="32"/>
          <w:szCs w:val="32"/>
        </w:rPr>
        <w:t>五、建议</w:t>
      </w:r>
    </w:p>
    <w:p w:rsidR="00AC6506" w:rsidRPr="00994587" w:rsidRDefault="00AC6506" w:rsidP="00AC6506">
      <w:pPr>
        <w:spacing w:line="4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994587">
        <w:rPr>
          <w:rFonts w:ascii="仿宋_GB2312" w:eastAsia="仿宋_GB2312" w:hint="eastAsia"/>
          <w:sz w:val="30"/>
          <w:szCs w:val="30"/>
        </w:rPr>
        <w:t>对企业绿色供应链建设中存在的问题，下一步工作提出建议。</w:t>
      </w:r>
    </w:p>
    <w:p w:rsidR="00AC6506" w:rsidRPr="00994587" w:rsidRDefault="00AC6506" w:rsidP="00AC6506">
      <w:pPr>
        <w:spacing w:line="46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 w:rsidRPr="00994587">
        <w:rPr>
          <w:rFonts w:ascii="黑体" w:eastAsia="黑体" w:hAnsi="黑体" w:hint="eastAsia"/>
          <w:bCs/>
          <w:sz w:val="32"/>
          <w:szCs w:val="32"/>
        </w:rPr>
        <w:t>六、参考文件</w:t>
      </w:r>
    </w:p>
    <w:p w:rsidR="00AC6506" w:rsidRPr="00994587" w:rsidRDefault="00AC6506" w:rsidP="00AC6506">
      <w:pPr>
        <w:spacing w:line="460" w:lineRule="exact"/>
        <w:ind w:firstLineChars="200" w:firstLine="600"/>
        <w:rPr>
          <w:rFonts w:ascii="黑体" w:eastAsia="黑体" w:hAnsi="黑体"/>
          <w:bCs/>
          <w:sz w:val="32"/>
          <w:szCs w:val="32"/>
        </w:rPr>
      </w:pPr>
      <w:r w:rsidRPr="00994587">
        <w:rPr>
          <w:rFonts w:ascii="仿宋_GB2312" w:eastAsia="仿宋_GB2312" w:hint="eastAsia"/>
          <w:sz w:val="30"/>
          <w:szCs w:val="30"/>
        </w:rPr>
        <w:t>列出报告编写过程中所使用的相关参考文件。</w:t>
      </w:r>
    </w:p>
    <w:p w:rsidR="00AC6506" w:rsidRPr="00994587" w:rsidRDefault="00AC6506" w:rsidP="00AC6506">
      <w:pPr>
        <w:spacing w:line="460" w:lineRule="exact"/>
        <w:ind w:firstLineChars="200" w:firstLine="640"/>
        <w:rPr>
          <w:rFonts w:eastAsia="黑体"/>
          <w:bCs/>
          <w:sz w:val="32"/>
          <w:szCs w:val="32"/>
        </w:rPr>
      </w:pPr>
      <w:r w:rsidRPr="00994587">
        <w:rPr>
          <w:rFonts w:eastAsia="黑体"/>
          <w:bCs/>
          <w:sz w:val="32"/>
          <w:szCs w:val="32"/>
        </w:rPr>
        <w:t>七、第三方机构资质符合性证明材料</w:t>
      </w:r>
    </w:p>
    <w:p w:rsidR="00AC6506" w:rsidRPr="00994587" w:rsidRDefault="00AC6506" w:rsidP="00AC6506">
      <w:pPr>
        <w:spacing w:line="460" w:lineRule="exact"/>
        <w:ind w:firstLineChars="200" w:firstLine="600"/>
        <w:rPr>
          <w:rFonts w:eastAsia="仿宋_GB2312"/>
          <w:sz w:val="30"/>
          <w:szCs w:val="30"/>
        </w:rPr>
      </w:pPr>
      <w:r w:rsidRPr="00994587">
        <w:rPr>
          <w:rFonts w:eastAsia="仿宋_GB2312"/>
          <w:sz w:val="30"/>
          <w:szCs w:val="30"/>
        </w:rPr>
        <w:t>列出第三方机构满足条件的资质符合性证明材料。</w:t>
      </w:r>
    </w:p>
    <w:p w:rsidR="007952B1" w:rsidRPr="00AC6506" w:rsidRDefault="007952B1">
      <w:bookmarkStart w:id="0" w:name="_GoBack"/>
      <w:bookmarkEnd w:id="0"/>
    </w:p>
    <w:sectPr w:rsidR="007952B1" w:rsidRPr="00AC65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ｷﾂﾋﾎ Std R">
    <w:altName w:val="MS Mincho"/>
    <w:charset w:val="80"/>
    <w:family w:val="roman"/>
    <w:pitch w:val="default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4587" w:rsidRDefault="00AC6506">
    <w:pPr>
      <w:pStyle w:val="a3"/>
      <w:jc w:val="center"/>
    </w:pPr>
  </w:p>
  <w:p w:rsidR="00994587" w:rsidRDefault="00AC6506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506"/>
    <w:rsid w:val="007952B1"/>
    <w:rsid w:val="00AC6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7628AF-3FE9-437C-B271-B83820B5F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65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AC65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uiPriority w:val="99"/>
    <w:semiHidden/>
    <w:rsid w:val="00AC6506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link w:val="a3"/>
    <w:uiPriority w:val="99"/>
    <w:rsid w:val="00AC650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424</Words>
  <Characters>2420</Characters>
  <Application>Microsoft Office Word</Application>
  <DocSecurity>0</DocSecurity>
  <Lines>20</Lines>
  <Paragraphs>5</Paragraphs>
  <ScaleCrop>false</ScaleCrop>
  <Company>Hewlett-Packard Company</Company>
  <LinksUpToDate>false</LinksUpToDate>
  <CharactersWithSpaces>2839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刘志</dc:creator>
  <cp:keywords/>
  <dc:description/>
  <cp:lastModifiedBy>刘志</cp:lastModifiedBy>
  <cp:revision>1</cp:revision>
  <dcterms:created xsi:type="dcterms:W3CDTF">2020-11-05T09:02:00Z</dcterms:created>
  <dcterms:modified xsi:type="dcterms:W3CDTF">2020-11-05T09:03:00Z</dcterms:modified>
</cp:coreProperties>
</file>